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8676435"/>
        <w:docPartObj>
          <w:docPartGallery w:val="Cover Pages"/>
          <w:docPartUnique/>
        </w:docPartObj>
      </w:sdtPr>
      <w:sdtEndPr>
        <w:rPr>
          <w:i/>
          <w:iCs/>
        </w:rPr>
      </w:sdtEndPr>
      <w:sdtContent>
        <w:p w14:paraId="5A213169" w14:textId="26F1434C" w:rsidR="0074681B" w:rsidRDefault="000B7551" w:rsidP="0074681B">
          <w:pPr>
            <w:jc w:val="center"/>
            <w:rPr>
              <w:noProof/>
            </w:rPr>
          </w:pPr>
          <w:r>
            <w:rPr>
              <w:i/>
              <w:iCs/>
              <w:noProof/>
            </w:rPr>
            <w:drawing>
              <wp:anchor distT="0" distB="0" distL="114300" distR="114300" simplePos="0" relativeHeight="251658240" behindDoc="1" locked="0" layoutInCell="1" allowOverlap="1" wp14:anchorId="44728EE1" wp14:editId="780F4CC6">
                <wp:simplePos x="0" y="0"/>
                <wp:positionH relativeFrom="margin">
                  <wp:align>center</wp:align>
                </wp:positionH>
                <wp:positionV relativeFrom="paragraph">
                  <wp:posOffset>-1044575</wp:posOffset>
                </wp:positionV>
                <wp:extent cx="6924926" cy="10820196"/>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6924926" cy="10820196"/>
                        </a:xfrm>
                        <a:prstGeom prst="rect">
                          <a:avLst/>
                        </a:prstGeom>
                      </pic:spPr>
                    </pic:pic>
                  </a:graphicData>
                </a:graphic>
                <wp14:sizeRelH relativeFrom="page">
                  <wp14:pctWidth>0</wp14:pctWidth>
                </wp14:sizeRelH>
                <wp14:sizeRelV relativeFrom="page">
                  <wp14:pctHeight>0</wp14:pctHeight>
                </wp14:sizeRelV>
              </wp:anchor>
            </w:drawing>
          </w:r>
        </w:p>
        <w:p w14:paraId="01971646" w14:textId="7B4F2953" w:rsidR="009E08C1" w:rsidRDefault="009E08C1" w:rsidP="000B7551">
          <w:pPr>
            <w:jc w:val="center"/>
            <w:rPr>
              <w:i/>
              <w:iCs/>
            </w:rPr>
          </w:pPr>
          <w:r>
            <w:rPr>
              <w:i/>
              <w:iCs/>
            </w:rPr>
            <w:br w:type="page"/>
          </w:r>
        </w:p>
      </w:sdtContent>
    </w:sdt>
    <w:sdt>
      <w:sdtPr>
        <w:rPr>
          <w:rFonts w:asciiTheme="minorHAnsi" w:eastAsiaTheme="minorEastAsia" w:hAnsiTheme="minorHAnsi" w:cstheme="minorBidi"/>
          <w:b w:val="0"/>
          <w:bCs w:val="0"/>
          <w:smallCaps w:val="0"/>
          <w:color w:val="auto"/>
          <w:sz w:val="22"/>
          <w:szCs w:val="22"/>
        </w:rPr>
        <w:id w:val="246089914"/>
        <w:docPartObj>
          <w:docPartGallery w:val="Table of Contents"/>
          <w:docPartUnique/>
        </w:docPartObj>
      </w:sdtPr>
      <w:sdtEndPr/>
      <w:sdtContent>
        <w:p w14:paraId="5498220E" w14:textId="262F8033" w:rsidR="00280F3A" w:rsidRDefault="00280F3A" w:rsidP="00280F3A">
          <w:pPr>
            <w:pStyle w:val="Titolosommario"/>
            <w:numPr>
              <w:ilvl w:val="0"/>
              <w:numId w:val="0"/>
            </w:numPr>
          </w:pPr>
          <w:r>
            <w:t>Sommario</w:t>
          </w:r>
        </w:p>
        <w:p w14:paraId="0531BA01" w14:textId="0B081999" w:rsidR="00280F3A" w:rsidRPr="00A578FB" w:rsidRDefault="00280F3A">
          <w:pPr>
            <w:pStyle w:val="Sommario1"/>
            <w:tabs>
              <w:tab w:val="left" w:pos="440"/>
              <w:tab w:val="right" w:leader="dot" w:pos="9628"/>
            </w:tabs>
            <w:rPr>
              <w:noProof/>
              <w:sz w:val="24"/>
              <w:szCs w:val="24"/>
              <w:lang w:eastAsia="it-IT"/>
            </w:rPr>
          </w:pPr>
          <w:r>
            <w:fldChar w:fldCharType="begin"/>
          </w:r>
          <w:r>
            <w:instrText xml:space="preserve"> TOC \o "1-3" \h \z \u </w:instrText>
          </w:r>
          <w:r>
            <w:fldChar w:fldCharType="separate"/>
          </w:r>
          <w:hyperlink w:anchor="_Toc84434201" w:history="1">
            <w:r w:rsidRPr="00A578FB">
              <w:rPr>
                <w:rStyle w:val="Collegamentoipertestuale"/>
                <w:noProof/>
                <w:sz w:val="24"/>
                <w:szCs w:val="24"/>
              </w:rPr>
              <w:t>1</w:t>
            </w:r>
            <w:r w:rsidRPr="00A578FB">
              <w:rPr>
                <w:noProof/>
                <w:sz w:val="24"/>
                <w:szCs w:val="24"/>
                <w:lang w:eastAsia="it-IT"/>
              </w:rPr>
              <w:tab/>
            </w:r>
            <w:r w:rsidRPr="00A578FB">
              <w:rPr>
                <w:rStyle w:val="Collegamentoipertestuale"/>
                <w:noProof/>
                <w:sz w:val="24"/>
                <w:szCs w:val="24"/>
                <w:shd w:val="clear" w:color="auto" w:fill="FFFFFF"/>
              </w:rPr>
              <w:t>Facsimile di regolamento interno per la gestione delle verifiche negli uffici e nei cantieri</w:t>
            </w:r>
            <w:r w:rsidRPr="00A578FB">
              <w:rPr>
                <w:noProof/>
                <w:webHidden/>
                <w:sz w:val="24"/>
                <w:szCs w:val="24"/>
              </w:rPr>
              <w:tab/>
            </w:r>
            <w:r w:rsidRPr="00A578FB">
              <w:rPr>
                <w:noProof/>
                <w:webHidden/>
                <w:sz w:val="24"/>
                <w:szCs w:val="24"/>
              </w:rPr>
              <w:fldChar w:fldCharType="begin"/>
            </w:r>
            <w:r w:rsidRPr="00A578FB">
              <w:rPr>
                <w:noProof/>
                <w:webHidden/>
                <w:sz w:val="24"/>
                <w:szCs w:val="24"/>
              </w:rPr>
              <w:instrText xml:space="preserve"> PAGEREF _Toc84434201 \h </w:instrText>
            </w:r>
            <w:r w:rsidRPr="00A578FB">
              <w:rPr>
                <w:noProof/>
                <w:webHidden/>
                <w:sz w:val="24"/>
                <w:szCs w:val="24"/>
              </w:rPr>
            </w:r>
            <w:r w:rsidRPr="00A578FB">
              <w:rPr>
                <w:noProof/>
                <w:webHidden/>
                <w:sz w:val="24"/>
                <w:szCs w:val="24"/>
              </w:rPr>
              <w:fldChar w:fldCharType="separate"/>
            </w:r>
            <w:r w:rsidR="000B7551">
              <w:rPr>
                <w:noProof/>
                <w:webHidden/>
                <w:sz w:val="24"/>
                <w:szCs w:val="24"/>
              </w:rPr>
              <w:t>2</w:t>
            </w:r>
            <w:r w:rsidRPr="00A578FB">
              <w:rPr>
                <w:noProof/>
                <w:webHidden/>
                <w:sz w:val="24"/>
                <w:szCs w:val="24"/>
              </w:rPr>
              <w:fldChar w:fldCharType="end"/>
            </w:r>
          </w:hyperlink>
        </w:p>
        <w:p w14:paraId="5FB964A6" w14:textId="050AE484" w:rsidR="00280F3A" w:rsidRPr="00A578FB" w:rsidRDefault="00286FE1">
          <w:pPr>
            <w:pStyle w:val="Sommario1"/>
            <w:tabs>
              <w:tab w:val="left" w:pos="440"/>
              <w:tab w:val="right" w:leader="dot" w:pos="9628"/>
            </w:tabs>
            <w:rPr>
              <w:noProof/>
              <w:sz w:val="24"/>
              <w:szCs w:val="24"/>
              <w:lang w:eastAsia="it-IT"/>
            </w:rPr>
          </w:pPr>
          <w:hyperlink w:anchor="_Toc84434202" w:history="1">
            <w:r w:rsidR="00280F3A" w:rsidRPr="00A578FB">
              <w:rPr>
                <w:rStyle w:val="Collegamentoipertestuale"/>
                <w:noProof/>
                <w:sz w:val="24"/>
                <w:szCs w:val="24"/>
              </w:rPr>
              <w:t>2</w:t>
            </w:r>
            <w:r w:rsidR="00280F3A" w:rsidRPr="00A578FB">
              <w:rPr>
                <w:noProof/>
                <w:sz w:val="24"/>
                <w:szCs w:val="24"/>
                <w:lang w:eastAsia="it-IT"/>
              </w:rPr>
              <w:tab/>
            </w:r>
            <w:r w:rsidR="00280F3A" w:rsidRPr="00A578FB">
              <w:rPr>
                <w:rStyle w:val="Collegamentoipertestuale"/>
                <w:noProof/>
                <w:sz w:val="24"/>
                <w:szCs w:val="24"/>
                <w:shd w:val="clear" w:color="auto" w:fill="FFFFFF"/>
              </w:rPr>
              <w:t>Facsimile di lettera di incarico formale per gli incaricati della verifica del Green Pass</w:t>
            </w:r>
            <w:r w:rsidR="00280F3A" w:rsidRPr="00A578FB">
              <w:rPr>
                <w:noProof/>
                <w:webHidden/>
                <w:sz w:val="24"/>
                <w:szCs w:val="24"/>
              </w:rPr>
              <w:tab/>
            </w:r>
            <w:r w:rsidR="00280F3A" w:rsidRPr="00A578FB">
              <w:rPr>
                <w:noProof/>
                <w:webHidden/>
                <w:sz w:val="24"/>
                <w:szCs w:val="24"/>
              </w:rPr>
              <w:fldChar w:fldCharType="begin"/>
            </w:r>
            <w:r w:rsidR="00280F3A" w:rsidRPr="00A578FB">
              <w:rPr>
                <w:noProof/>
                <w:webHidden/>
                <w:sz w:val="24"/>
                <w:szCs w:val="24"/>
              </w:rPr>
              <w:instrText xml:space="preserve"> PAGEREF _Toc84434202 \h </w:instrText>
            </w:r>
            <w:r w:rsidR="00280F3A" w:rsidRPr="00A578FB">
              <w:rPr>
                <w:noProof/>
                <w:webHidden/>
                <w:sz w:val="24"/>
                <w:szCs w:val="24"/>
              </w:rPr>
            </w:r>
            <w:r w:rsidR="00280F3A" w:rsidRPr="00A578FB">
              <w:rPr>
                <w:noProof/>
                <w:webHidden/>
                <w:sz w:val="24"/>
                <w:szCs w:val="24"/>
              </w:rPr>
              <w:fldChar w:fldCharType="separate"/>
            </w:r>
            <w:r w:rsidR="000B7551">
              <w:rPr>
                <w:noProof/>
                <w:webHidden/>
                <w:sz w:val="24"/>
                <w:szCs w:val="24"/>
              </w:rPr>
              <w:t>4</w:t>
            </w:r>
            <w:r w:rsidR="00280F3A" w:rsidRPr="00A578FB">
              <w:rPr>
                <w:noProof/>
                <w:webHidden/>
                <w:sz w:val="24"/>
                <w:szCs w:val="24"/>
              </w:rPr>
              <w:fldChar w:fldCharType="end"/>
            </w:r>
          </w:hyperlink>
        </w:p>
        <w:p w14:paraId="66570C2F" w14:textId="650155A3" w:rsidR="00280F3A" w:rsidRPr="00A578FB" w:rsidRDefault="00286FE1">
          <w:pPr>
            <w:pStyle w:val="Sommario1"/>
            <w:tabs>
              <w:tab w:val="left" w:pos="440"/>
              <w:tab w:val="right" w:leader="dot" w:pos="9628"/>
            </w:tabs>
            <w:rPr>
              <w:noProof/>
              <w:sz w:val="24"/>
              <w:szCs w:val="24"/>
              <w:lang w:eastAsia="it-IT"/>
            </w:rPr>
          </w:pPr>
          <w:hyperlink w:anchor="_Toc84434203" w:history="1">
            <w:r w:rsidR="00280F3A" w:rsidRPr="00A578FB">
              <w:rPr>
                <w:rStyle w:val="Collegamentoipertestuale"/>
                <w:noProof/>
                <w:sz w:val="24"/>
                <w:szCs w:val="24"/>
              </w:rPr>
              <w:t>3</w:t>
            </w:r>
            <w:r w:rsidR="00280F3A" w:rsidRPr="00A578FB">
              <w:rPr>
                <w:noProof/>
                <w:sz w:val="24"/>
                <w:szCs w:val="24"/>
                <w:lang w:eastAsia="it-IT"/>
              </w:rPr>
              <w:tab/>
            </w:r>
            <w:r w:rsidR="00280F3A" w:rsidRPr="00A578FB">
              <w:rPr>
                <w:rStyle w:val="Collegamentoipertestuale"/>
                <w:noProof/>
                <w:sz w:val="24"/>
                <w:szCs w:val="24"/>
                <w:shd w:val="clear" w:color="auto" w:fill="FFFFFF"/>
              </w:rPr>
              <w:t>Facsimile di informativa privacy collegata al trattamento dei dati del Green Pass</w:t>
            </w:r>
            <w:r w:rsidR="00280F3A" w:rsidRPr="00A578FB">
              <w:rPr>
                <w:noProof/>
                <w:webHidden/>
                <w:sz w:val="24"/>
                <w:szCs w:val="24"/>
              </w:rPr>
              <w:tab/>
            </w:r>
            <w:r w:rsidR="00280F3A" w:rsidRPr="00A578FB">
              <w:rPr>
                <w:noProof/>
                <w:webHidden/>
                <w:sz w:val="24"/>
                <w:szCs w:val="24"/>
              </w:rPr>
              <w:fldChar w:fldCharType="begin"/>
            </w:r>
            <w:r w:rsidR="00280F3A" w:rsidRPr="00A578FB">
              <w:rPr>
                <w:noProof/>
                <w:webHidden/>
                <w:sz w:val="24"/>
                <w:szCs w:val="24"/>
              </w:rPr>
              <w:instrText xml:space="preserve"> PAGEREF _Toc84434203 \h </w:instrText>
            </w:r>
            <w:r w:rsidR="00280F3A" w:rsidRPr="00A578FB">
              <w:rPr>
                <w:noProof/>
                <w:webHidden/>
                <w:sz w:val="24"/>
                <w:szCs w:val="24"/>
              </w:rPr>
            </w:r>
            <w:r w:rsidR="00280F3A" w:rsidRPr="00A578FB">
              <w:rPr>
                <w:noProof/>
                <w:webHidden/>
                <w:sz w:val="24"/>
                <w:szCs w:val="24"/>
              </w:rPr>
              <w:fldChar w:fldCharType="separate"/>
            </w:r>
            <w:r w:rsidR="000B7551">
              <w:rPr>
                <w:noProof/>
                <w:webHidden/>
                <w:sz w:val="24"/>
                <w:szCs w:val="24"/>
              </w:rPr>
              <w:t>6</w:t>
            </w:r>
            <w:r w:rsidR="00280F3A" w:rsidRPr="00A578FB">
              <w:rPr>
                <w:noProof/>
                <w:webHidden/>
                <w:sz w:val="24"/>
                <w:szCs w:val="24"/>
              </w:rPr>
              <w:fldChar w:fldCharType="end"/>
            </w:r>
          </w:hyperlink>
        </w:p>
        <w:p w14:paraId="347B5A77" w14:textId="39DE59FC" w:rsidR="00280F3A" w:rsidRPr="00A578FB" w:rsidRDefault="00286FE1">
          <w:pPr>
            <w:pStyle w:val="Sommario1"/>
            <w:tabs>
              <w:tab w:val="left" w:pos="440"/>
              <w:tab w:val="right" w:leader="dot" w:pos="9628"/>
            </w:tabs>
            <w:rPr>
              <w:noProof/>
              <w:sz w:val="24"/>
              <w:szCs w:val="24"/>
              <w:lang w:eastAsia="it-IT"/>
            </w:rPr>
          </w:pPr>
          <w:hyperlink w:anchor="_Toc84434204" w:history="1">
            <w:r w:rsidR="00280F3A" w:rsidRPr="00A578FB">
              <w:rPr>
                <w:rStyle w:val="Collegamentoipertestuale"/>
                <w:noProof/>
                <w:sz w:val="24"/>
                <w:szCs w:val="24"/>
              </w:rPr>
              <w:t>4</w:t>
            </w:r>
            <w:r w:rsidR="00280F3A" w:rsidRPr="00A578FB">
              <w:rPr>
                <w:noProof/>
                <w:sz w:val="24"/>
                <w:szCs w:val="24"/>
                <w:lang w:eastAsia="it-IT"/>
              </w:rPr>
              <w:tab/>
            </w:r>
            <w:r w:rsidR="00A578FB">
              <w:rPr>
                <w:rStyle w:val="Collegamentoipertestuale"/>
                <w:noProof/>
                <w:sz w:val="24"/>
                <w:szCs w:val="24"/>
              </w:rPr>
              <w:t>R</w:t>
            </w:r>
            <w:r w:rsidR="00A578FB" w:rsidRPr="00A578FB">
              <w:rPr>
                <w:rStyle w:val="Collegamentoipertestuale"/>
                <w:noProof/>
                <w:sz w:val="24"/>
                <w:szCs w:val="24"/>
              </w:rPr>
              <w:t xml:space="preserve">egistro rilevazione temperatura corporea e verifica possesso del </w:t>
            </w:r>
            <w:r w:rsidR="00A578FB">
              <w:rPr>
                <w:rStyle w:val="Collegamentoipertestuale"/>
                <w:noProof/>
                <w:sz w:val="24"/>
                <w:szCs w:val="24"/>
              </w:rPr>
              <w:t>G</w:t>
            </w:r>
            <w:r w:rsidR="00A578FB" w:rsidRPr="00A578FB">
              <w:rPr>
                <w:rStyle w:val="Collegamentoipertestuale"/>
                <w:noProof/>
                <w:sz w:val="24"/>
                <w:szCs w:val="24"/>
              </w:rPr>
              <w:t xml:space="preserve">reen </w:t>
            </w:r>
            <w:r w:rsidR="00A578FB">
              <w:rPr>
                <w:rStyle w:val="Collegamentoipertestuale"/>
                <w:noProof/>
                <w:sz w:val="24"/>
                <w:szCs w:val="24"/>
              </w:rPr>
              <w:t>P</w:t>
            </w:r>
            <w:r w:rsidR="00A578FB" w:rsidRPr="00A578FB">
              <w:rPr>
                <w:rStyle w:val="Collegamentoipertestuale"/>
                <w:noProof/>
                <w:sz w:val="24"/>
                <w:szCs w:val="24"/>
              </w:rPr>
              <w:t>ass</w:t>
            </w:r>
            <w:r w:rsidR="00280F3A" w:rsidRPr="00A578FB">
              <w:rPr>
                <w:noProof/>
                <w:webHidden/>
                <w:sz w:val="24"/>
                <w:szCs w:val="24"/>
              </w:rPr>
              <w:tab/>
            </w:r>
            <w:r w:rsidR="00280F3A" w:rsidRPr="00A578FB">
              <w:rPr>
                <w:noProof/>
                <w:webHidden/>
                <w:sz w:val="24"/>
                <w:szCs w:val="24"/>
              </w:rPr>
              <w:fldChar w:fldCharType="begin"/>
            </w:r>
            <w:r w:rsidR="00280F3A" w:rsidRPr="00A578FB">
              <w:rPr>
                <w:noProof/>
                <w:webHidden/>
                <w:sz w:val="24"/>
                <w:szCs w:val="24"/>
              </w:rPr>
              <w:instrText xml:space="preserve"> PAGEREF _Toc84434204 \h </w:instrText>
            </w:r>
            <w:r w:rsidR="00280F3A" w:rsidRPr="00A578FB">
              <w:rPr>
                <w:noProof/>
                <w:webHidden/>
                <w:sz w:val="24"/>
                <w:szCs w:val="24"/>
              </w:rPr>
            </w:r>
            <w:r w:rsidR="00280F3A" w:rsidRPr="00A578FB">
              <w:rPr>
                <w:noProof/>
                <w:webHidden/>
                <w:sz w:val="24"/>
                <w:szCs w:val="24"/>
              </w:rPr>
              <w:fldChar w:fldCharType="separate"/>
            </w:r>
            <w:r w:rsidR="000B7551">
              <w:rPr>
                <w:noProof/>
                <w:webHidden/>
                <w:sz w:val="24"/>
                <w:szCs w:val="24"/>
              </w:rPr>
              <w:t>8</w:t>
            </w:r>
            <w:r w:rsidR="00280F3A" w:rsidRPr="00A578FB">
              <w:rPr>
                <w:noProof/>
                <w:webHidden/>
                <w:sz w:val="24"/>
                <w:szCs w:val="24"/>
              </w:rPr>
              <w:fldChar w:fldCharType="end"/>
            </w:r>
          </w:hyperlink>
        </w:p>
        <w:p w14:paraId="6B5F5910" w14:textId="4E2CC286" w:rsidR="00280F3A" w:rsidRDefault="00280F3A">
          <w:r>
            <w:rPr>
              <w:b/>
              <w:bCs/>
            </w:rPr>
            <w:fldChar w:fldCharType="end"/>
          </w:r>
        </w:p>
      </w:sdtContent>
    </w:sdt>
    <w:p w14:paraId="6EB976B0" w14:textId="44DD350A" w:rsidR="001A44D4" w:rsidRPr="00280F3A" w:rsidRDefault="001A44D4" w:rsidP="00280F3A">
      <w:pPr>
        <w:pStyle w:val="Titolo1"/>
        <w:rPr>
          <w:rFonts w:cstheme="minorBidi"/>
          <w:shd w:val="clear" w:color="auto" w:fill="FFFFFF"/>
        </w:rPr>
      </w:pPr>
      <w:bookmarkStart w:id="0" w:name="_Toc84434201"/>
      <w:r w:rsidRPr="001A44D4">
        <w:rPr>
          <w:shd w:val="clear" w:color="auto" w:fill="FFFFFF"/>
        </w:rPr>
        <w:lastRenderedPageBreak/>
        <w:t>Facsimile di regolamento interno per la gestione delle verifiche negli uffici e nei cantieri</w:t>
      </w:r>
      <w:bookmarkEnd w:id="0"/>
    </w:p>
    <w:p w14:paraId="56FFDBC6" w14:textId="56FB43C3" w:rsidR="00316238" w:rsidRDefault="0060532F" w:rsidP="00316238">
      <w:pPr>
        <w:spacing w:after="120"/>
        <w:jc w:val="center"/>
        <w:rPr>
          <w:rFonts w:cstheme="minorHAnsi"/>
          <w:i/>
          <w:iCs/>
        </w:rPr>
      </w:pPr>
      <w:r w:rsidRPr="001A44D4">
        <w:rPr>
          <w:rFonts w:cstheme="minorHAnsi"/>
          <w:i/>
          <w:iCs/>
        </w:rPr>
        <w:t>(CARTA INTESTATA</w:t>
      </w:r>
      <w:r w:rsidR="00050F20">
        <w:rPr>
          <w:rFonts w:cstheme="minorHAnsi"/>
          <w:i/>
          <w:iCs/>
        </w:rPr>
        <w:t xml:space="preserve"> </w:t>
      </w:r>
      <w:r w:rsidRPr="001A44D4">
        <w:rPr>
          <w:rFonts w:cstheme="minorHAnsi"/>
          <w:i/>
          <w:iCs/>
        </w:rPr>
        <w:t>DELL’AZIENDA)</w:t>
      </w:r>
    </w:p>
    <w:p w14:paraId="006385B5" w14:textId="77777777" w:rsidR="00316238" w:rsidRPr="00316238" w:rsidRDefault="00316238" w:rsidP="00316238">
      <w:pPr>
        <w:spacing w:after="120"/>
        <w:jc w:val="center"/>
        <w:rPr>
          <w:rFonts w:cstheme="minorHAnsi"/>
          <w:i/>
          <w:iCs/>
        </w:rPr>
      </w:pPr>
    </w:p>
    <w:p w14:paraId="07A48EE0" w14:textId="1684B551" w:rsidR="0060532F" w:rsidRPr="00926B1E" w:rsidRDefault="0060532F" w:rsidP="00316238">
      <w:pPr>
        <w:spacing w:after="120"/>
        <w:jc w:val="center"/>
        <w:rPr>
          <w:rFonts w:cstheme="minorHAnsi"/>
          <w:b/>
          <w:bCs/>
          <w:sz w:val="24"/>
          <w:szCs w:val="24"/>
        </w:rPr>
      </w:pPr>
      <w:r w:rsidRPr="00926B1E">
        <w:rPr>
          <w:rFonts w:cstheme="minorHAnsi"/>
          <w:b/>
          <w:bCs/>
          <w:sz w:val="24"/>
          <w:szCs w:val="24"/>
        </w:rPr>
        <w:t xml:space="preserve">Obbligo di Green Pass dal 15 ottobre 2021. </w:t>
      </w:r>
      <w:r w:rsidR="00446E1C" w:rsidRPr="00926B1E">
        <w:rPr>
          <w:rFonts w:cstheme="minorHAnsi"/>
          <w:b/>
          <w:bCs/>
          <w:sz w:val="24"/>
          <w:szCs w:val="24"/>
        </w:rPr>
        <w:t xml:space="preserve">Integrazione </w:t>
      </w:r>
      <w:r w:rsidR="00BB3F93" w:rsidRPr="00926B1E">
        <w:rPr>
          <w:rFonts w:cstheme="minorHAnsi"/>
          <w:b/>
          <w:bCs/>
          <w:sz w:val="24"/>
          <w:szCs w:val="24"/>
        </w:rPr>
        <w:t>de</w:t>
      </w:r>
      <w:r w:rsidRPr="00926B1E">
        <w:rPr>
          <w:rFonts w:cstheme="minorHAnsi"/>
          <w:b/>
          <w:bCs/>
          <w:sz w:val="24"/>
          <w:szCs w:val="24"/>
        </w:rPr>
        <w:t>l regolamento aziendale</w:t>
      </w:r>
      <w:r w:rsidR="00446E1C" w:rsidRPr="00926B1E">
        <w:rPr>
          <w:rFonts w:cstheme="minorHAnsi"/>
          <w:b/>
          <w:bCs/>
          <w:sz w:val="24"/>
          <w:szCs w:val="24"/>
        </w:rPr>
        <w:t xml:space="preserve"> e del codice disciplinare</w:t>
      </w:r>
      <w:r w:rsidRPr="00926B1E">
        <w:rPr>
          <w:rFonts w:cstheme="minorHAnsi"/>
          <w:b/>
          <w:bCs/>
          <w:sz w:val="24"/>
          <w:szCs w:val="24"/>
        </w:rPr>
        <w:t>.</w:t>
      </w:r>
    </w:p>
    <w:p w14:paraId="132172F3" w14:textId="64B3308A" w:rsidR="00446E1C" w:rsidRPr="001A44D4" w:rsidRDefault="00446E1C" w:rsidP="0060532F">
      <w:pPr>
        <w:jc w:val="center"/>
        <w:rPr>
          <w:rFonts w:cstheme="minorHAnsi"/>
          <w:i/>
          <w:iCs/>
        </w:rPr>
      </w:pPr>
      <w:r w:rsidRPr="001A44D4">
        <w:rPr>
          <w:rFonts w:cstheme="minorHAnsi"/>
          <w:i/>
          <w:iCs/>
        </w:rPr>
        <w:t>(da affiggere in bacheca)</w:t>
      </w:r>
    </w:p>
    <w:p w14:paraId="34CEF74F" w14:textId="60866A38" w:rsidR="0060532F" w:rsidRPr="001A44D4" w:rsidRDefault="00A9674C" w:rsidP="005030B9">
      <w:pPr>
        <w:pStyle w:val="NumArticolo"/>
        <w:rPr>
          <w:rFonts w:cstheme="minorHAnsi"/>
        </w:rPr>
      </w:pPr>
      <w:r w:rsidRPr="001A44D4">
        <w:rPr>
          <w:rFonts w:cstheme="minorHAnsi"/>
        </w:rPr>
        <w:t>Premessa</w:t>
      </w:r>
    </w:p>
    <w:p w14:paraId="593C43CC" w14:textId="32C7131E" w:rsidR="0060532F" w:rsidRPr="001A44D4" w:rsidRDefault="00BB3F93" w:rsidP="005030B9">
      <w:pPr>
        <w:jc w:val="both"/>
        <w:rPr>
          <w:rFonts w:cstheme="minorHAnsi"/>
        </w:rPr>
      </w:pPr>
      <w:r w:rsidRPr="001A44D4">
        <w:rPr>
          <w:rFonts w:cstheme="minorHAnsi"/>
        </w:rPr>
        <w:t>Il presente documento costituisce, anche ai fini disciplinari, integrazione del regolamento interno applicabile a tutti i dipendenti della scrivente azienda, e recepisce le disposizioni introdotte dal decreto-legge 127/2021 in materia di introduzione dell’obbligo di possesso della Certificazione Verde (</w:t>
      </w:r>
      <w:r w:rsidR="00DC0EB8" w:rsidRPr="001A44D4">
        <w:rPr>
          <w:rFonts w:cstheme="minorHAnsi"/>
        </w:rPr>
        <w:t>di seguito anche “</w:t>
      </w:r>
      <w:r w:rsidRPr="001A44D4">
        <w:rPr>
          <w:rFonts w:cstheme="minorHAnsi"/>
        </w:rPr>
        <w:t>Green Pass</w:t>
      </w:r>
      <w:r w:rsidR="00DC0EB8" w:rsidRPr="001A44D4">
        <w:rPr>
          <w:rFonts w:cstheme="minorHAnsi"/>
        </w:rPr>
        <w:t>”</w:t>
      </w:r>
      <w:r w:rsidRPr="001A44D4">
        <w:rPr>
          <w:rFonts w:cstheme="minorHAnsi"/>
        </w:rPr>
        <w:t xml:space="preserve">) per l’accesso ai luoghi di lavoro. </w:t>
      </w:r>
    </w:p>
    <w:p w14:paraId="679899CE" w14:textId="7C1F562A" w:rsidR="00A9674C" w:rsidRPr="001A44D4" w:rsidRDefault="00A9674C" w:rsidP="005030B9">
      <w:pPr>
        <w:pStyle w:val="NumArticolo"/>
        <w:rPr>
          <w:rFonts w:cstheme="minorHAnsi"/>
        </w:rPr>
      </w:pPr>
      <w:r w:rsidRPr="001A44D4">
        <w:rPr>
          <w:rFonts w:cstheme="minorHAnsi"/>
        </w:rPr>
        <w:t>Ambito di applicazione</w:t>
      </w:r>
    </w:p>
    <w:p w14:paraId="59397DD8" w14:textId="168B5468" w:rsidR="00A9674C" w:rsidRPr="001A44D4" w:rsidRDefault="00A9674C" w:rsidP="005030B9">
      <w:pPr>
        <w:jc w:val="both"/>
        <w:rPr>
          <w:rFonts w:cstheme="minorHAnsi"/>
        </w:rPr>
      </w:pPr>
      <w:r w:rsidRPr="001A44D4">
        <w:rPr>
          <w:rFonts w:cstheme="minorHAnsi"/>
        </w:rPr>
        <w:t xml:space="preserve">A partire dal 15 ottobre 2021, e fino al 31 dicembre 2021, termine di cessazione dello stato di emergenza, l'accesso ai luoghi di lavoro </w:t>
      </w:r>
      <w:r w:rsidR="002335C0" w:rsidRPr="001A44D4">
        <w:rPr>
          <w:rFonts w:cstheme="minorHAnsi"/>
        </w:rPr>
        <w:t xml:space="preserve">(uffici, magazzino, cantieri, etc.) della scrivente azienda </w:t>
      </w:r>
      <w:r w:rsidRPr="001A44D4">
        <w:rPr>
          <w:rFonts w:cstheme="minorHAnsi"/>
        </w:rPr>
        <w:t xml:space="preserve">per </w:t>
      </w:r>
      <w:r w:rsidR="002335C0" w:rsidRPr="001A44D4">
        <w:rPr>
          <w:rFonts w:cstheme="minorHAnsi"/>
        </w:rPr>
        <w:t>svolgere attività lavorativa o di formazione o di volontariato</w:t>
      </w:r>
      <w:r w:rsidRPr="001A44D4">
        <w:rPr>
          <w:rFonts w:cstheme="minorHAnsi"/>
        </w:rPr>
        <w:t xml:space="preserve">, </w:t>
      </w:r>
      <w:r w:rsidR="002335C0" w:rsidRPr="001A44D4">
        <w:rPr>
          <w:rFonts w:cstheme="minorHAnsi"/>
        </w:rPr>
        <w:t>è subordinata al possesso e all’esibizione</w:t>
      </w:r>
      <w:r w:rsidR="00DC0EB8" w:rsidRPr="001A44D4">
        <w:rPr>
          <w:rFonts w:cstheme="minorHAnsi"/>
        </w:rPr>
        <w:t xml:space="preserve"> del Green Pass</w:t>
      </w:r>
      <w:r w:rsidR="002335C0" w:rsidRPr="001A44D4">
        <w:rPr>
          <w:rFonts w:cstheme="minorHAnsi"/>
        </w:rPr>
        <w:t xml:space="preserve"> su richiesta</w:t>
      </w:r>
      <w:r w:rsidR="00240D9B" w:rsidRPr="001A44D4">
        <w:rPr>
          <w:rFonts w:cstheme="minorHAnsi"/>
        </w:rPr>
        <w:t xml:space="preserve"> del personale incaricato </w:t>
      </w:r>
      <w:r w:rsidR="00DC0EB8" w:rsidRPr="001A44D4">
        <w:rPr>
          <w:rFonts w:cstheme="minorHAnsi"/>
        </w:rPr>
        <w:t>dell’accertamento e delle verifiche.</w:t>
      </w:r>
    </w:p>
    <w:p w14:paraId="43BA9456" w14:textId="561211E6" w:rsidR="002335C0" w:rsidRPr="001A44D4" w:rsidRDefault="00DC0EB8" w:rsidP="005030B9">
      <w:pPr>
        <w:jc w:val="both"/>
        <w:rPr>
          <w:rFonts w:cstheme="minorHAnsi"/>
        </w:rPr>
      </w:pPr>
      <w:r w:rsidRPr="001A44D4">
        <w:rPr>
          <w:rFonts w:cstheme="minorHAnsi"/>
        </w:rPr>
        <w:t xml:space="preserve">Le medesime condizioni </w:t>
      </w:r>
      <w:r w:rsidR="002335C0" w:rsidRPr="001A44D4">
        <w:rPr>
          <w:rFonts w:cstheme="minorHAnsi"/>
        </w:rPr>
        <w:t>si applicano altresì ai lavoratori della scrivente azienda</w:t>
      </w:r>
      <w:r w:rsidRPr="001A44D4">
        <w:rPr>
          <w:rFonts w:cstheme="minorHAnsi"/>
        </w:rPr>
        <w:t>, anche in somministrazione,</w:t>
      </w:r>
      <w:r w:rsidR="002335C0" w:rsidRPr="001A44D4">
        <w:rPr>
          <w:rFonts w:cstheme="minorHAnsi"/>
        </w:rPr>
        <w:t xml:space="preserve"> inviati in missione lavorativa presso luoghi di lavoro </w:t>
      </w:r>
      <w:r w:rsidR="00695E7E" w:rsidRPr="001A44D4">
        <w:rPr>
          <w:rFonts w:cstheme="minorHAnsi"/>
        </w:rPr>
        <w:t xml:space="preserve">esterni </w:t>
      </w:r>
      <w:r w:rsidR="002335C0" w:rsidRPr="001A44D4">
        <w:rPr>
          <w:rFonts w:cstheme="minorHAnsi"/>
        </w:rPr>
        <w:t>(uffici, magazzin</w:t>
      </w:r>
      <w:r w:rsidR="00695E7E" w:rsidRPr="001A44D4">
        <w:rPr>
          <w:rFonts w:cstheme="minorHAnsi"/>
        </w:rPr>
        <w:t>i</w:t>
      </w:r>
      <w:r w:rsidR="002335C0" w:rsidRPr="001A44D4">
        <w:rPr>
          <w:rFonts w:cstheme="minorHAnsi"/>
        </w:rPr>
        <w:t xml:space="preserve">, cantieri, </w:t>
      </w:r>
      <w:r w:rsidR="00695E7E" w:rsidRPr="001A44D4">
        <w:rPr>
          <w:rFonts w:cstheme="minorHAnsi"/>
        </w:rPr>
        <w:t xml:space="preserve">private abitazioni, </w:t>
      </w:r>
      <w:r w:rsidR="002335C0" w:rsidRPr="001A44D4">
        <w:rPr>
          <w:rFonts w:cstheme="minorHAnsi"/>
        </w:rPr>
        <w:t>etc.) di proprietà di</w:t>
      </w:r>
      <w:r w:rsidR="005076E5" w:rsidRPr="001A44D4">
        <w:rPr>
          <w:rFonts w:cstheme="minorHAnsi"/>
        </w:rPr>
        <w:t>,</w:t>
      </w:r>
      <w:r w:rsidR="002335C0" w:rsidRPr="001A44D4">
        <w:rPr>
          <w:rFonts w:cstheme="minorHAnsi"/>
        </w:rPr>
        <w:t xml:space="preserve"> o riconducibili a</w:t>
      </w:r>
      <w:r w:rsidR="005076E5" w:rsidRPr="001A44D4">
        <w:rPr>
          <w:rFonts w:cstheme="minorHAnsi"/>
        </w:rPr>
        <w:t>,</w:t>
      </w:r>
      <w:r w:rsidR="002335C0" w:rsidRPr="001A44D4">
        <w:rPr>
          <w:rFonts w:cstheme="minorHAnsi"/>
        </w:rPr>
        <w:t xml:space="preserve"> clienti, committenti, </w:t>
      </w:r>
      <w:r w:rsidR="005076E5" w:rsidRPr="001A44D4">
        <w:rPr>
          <w:rFonts w:cstheme="minorHAnsi"/>
        </w:rPr>
        <w:t xml:space="preserve">fornitori, appaltatori, </w:t>
      </w:r>
      <w:r w:rsidR="00FC66F2" w:rsidRPr="001A44D4">
        <w:rPr>
          <w:rFonts w:cstheme="minorHAnsi"/>
        </w:rPr>
        <w:t xml:space="preserve">subappaltatori, </w:t>
      </w:r>
      <w:r w:rsidR="005076E5" w:rsidRPr="001A44D4">
        <w:rPr>
          <w:rFonts w:cstheme="minorHAnsi"/>
        </w:rPr>
        <w:t>della scrivente azienda.</w:t>
      </w:r>
    </w:p>
    <w:p w14:paraId="0787B87A" w14:textId="5FAC0E49" w:rsidR="00240D9B" w:rsidRPr="001A44D4" w:rsidRDefault="00240D9B" w:rsidP="005030B9">
      <w:pPr>
        <w:pStyle w:val="NumArticolo"/>
        <w:rPr>
          <w:rFonts w:cstheme="minorHAnsi"/>
        </w:rPr>
      </w:pPr>
      <w:r w:rsidRPr="001A44D4">
        <w:rPr>
          <w:rFonts w:cstheme="minorHAnsi"/>
        </w:rPr>
        <w:t xml:space="preserve">Incaricati </w:t>
      </w:r>
      <w:r w:rsidR="00DC0EB8" w:rsidRPr="001A44D4">
        <w:rPr>
          <w:rFonts w:cstheme="minorHAnsi"/>
        </w:rPr>
        <w:t>dell’accertamento</w:t>
      </w:r>
      <w:r w:rsidRPr="001A44D4">
        <w:rPr>
          <w:rFonts w:cstheme="minorHAnsi"/>
        </w:rPr>
        <w:t xml:space="preserve"> e modalità di controllo del Green Pass</w:t>
      </w:r>
    </w:p>
    <w:p w14:paraId="7B392866" w14:textId="191EB822" w:rsidR="00E739A3" w:rsidRPr="001A44D4" w:rsidRDefault="00E739A3" w:rsidP="005030B9">
      <w:pPr>
        <w:pStyle w:val="SubNumArt"/>
        <w:rPr>
          <w:rFonts w:cstheme="minorHAnsi"/>
        </w:rPr>
      </w:pPr>
      <w:r w:rsidRPr="001A44D4">
        <w:rPr>
          <w:rFonts w:cstheme="minorHAnsi"/>
        </w:rPr>
        <w:t>Disposizioni generali</w:t>
      </w:r>
    </w:p>
    <w:p w14:paraId="4A8AB8E2" w14:textId="27CCDA42" w:rsidR="00E739A3" w:rsidRPr="001A44D4" w:rsidRDefault="00E739A3" w:rsidP="005030B9">
      <w:pPr>
        <w:jc w:val="both"/>
        <w:rPr>
          <w:rFonts w:cstheme="minorHAnsi"/>
        </w:rPr>
      </w:pPr>
      <w:r w:rsidRPr="001A44D4">
        <w:rPr>
          <w:rFonts w:cstheme="minorHAnsi"/>
        </w:rPr>
        <w:t>Il controllo del Green Pass avverrà</w:t>
      </w:r>
      <w:r w:rsidR="00A467A6" w:rsidRPr="001A44D4">
        <w:rPr>
          <w:rFonts w:cstheme="minorHAnsi"/>
        </w:rPr>
        <w:t xml:space="preserve"> </w:t>
      </w:r>
      <w:r w:rsidRPr="001A44D4">
        <w:rPr>
          <w:rFonts w:cstheme="minorHAnsi"/>
        </w:rPr>
        <w:t xml:space="preserve">al momento </w:t>
      </w:r>
      <w:r w:rsidR="00A467A6" w:rsidRPr="001A44D4">
        <w:rPr>
          <w:rFonts w:cstheme="minorHAnsi"/>
        </w:rPr>
        <w:t>dell’ingresso nei locali aziendali.</w:t>
      </w:r>
    </w:p>
    <w:p w14:paraId="5B5CD120" w14:textId="74B5BDA4" w:rsidR="00240D9B" w:rsidRPr="001A44D4" w:rsidRDefault="00DC0EB8" w:rsidP="005030B9">
      <w:pPr>
        <w:jc w:val="both"/>
        <w:rPr>
          <w:rFonts w:cstheme="minorHAnsi"/>
        </w:rPr>
      </w:pPr>
      <w:r w:rsidRPr="001A44D4">
        <w:rPr>
          <w:rFonts w:cstheme="minorHAnsi"/>
        </w:rPr>
        <w:t>Gli incaricati dell’accertamento</w:t>
      </w:r>
      <w:r w:rsidR="00414041" w:rsidRPr="001A44D4">
        <w:rPr>
          <w:rFonts w:cstheme="minorHAnsi"/>
        </w:rPr>
        <w:t>, designati per iscritto, dovranno svolgere le seguenti attività:</w:t>
      </w:r>
    </w:p>
    <w:p w14:paraId="62E073BD" w14:textId="18C3054D" w:rsidR="00414041" w:rsidRPr="001A44D4" w:rsidRDefault="00DA7A48" w:rsidP="005030B9">
      <w:pPr>
        <w:pStyle w:val="Paragrafoelenco"/>
        <w:numPr>
          <w:ilvl w:val="0"/>
          <w:numId w:val="4"/>
        </w:numPr>
        <w:ind w:left="426" w:hanging="426"/>
        <w:jc w:val="both"/>
        <w:rPr>
          <w:rFonts w:cstheme="minorHAnsi"/>
        </w:rPr>
      </w:pPr>
      <w:r>
        <w:rPr>
          <w:rFonts w:cstheme="minorHAnsi"/>
        </w:rPr>
        <w:t>v</w:t>
      </w:r>
      <w:r w:rsidR="00414041" w:rsidRPr="001A44D4">
        <w:rPr>
          <w:rFonts w:cstheme="minorHAnsi"/>
        </w:rPr>
        <w:t>erifica</w:t>
      </w:r>
      <w:r w:rsidR="00996C1A" w:rsidRPr="001A44D4">
        <w:rPr>
          <w:rFonts w:cstheme="minorHAnsi"/>
        </w:rPr>
        <w:t>re il</w:t>
      </w:r>
      <w:r w:rsidR="00414041" w:rsidRPr="001A44D4">
        <w:rPr>
          <w:rFonts w:cstheme="minorHAnsi"/>
        </w:rPr>
        <w:t xml:space="preserve"> Green pass effettuando la lettura del QR-code esclusivamente utilizzando l’App “VerificaC19” installata su dispositivo mobile messo a disposizione </w:t>
      </w:r>
      <w:r w:rsidR="003B0573" w:rsidRPr="001A44D4">
        <w:rPr>
          <w:rFonts w:cstheme="minorHAnsi"/>
        </w:rPr>
        <w:t>dalla direzione aziendale</w:t>
      </w:r>
      <w:r w:rsidR="00414041" w:rsidRPr="001A44D4">
        <w:rPr>
          <w:rFonts w:cstheme="minorHAnsi"/>
        </w:rPr>
        <w:t>;</w:t>
      </w:r>
    </w:p>
    <w:p w14:paraId="39DE372C" w14:textId="07568136" w:rsidR="00414041" w:rsidRPr="001A44D4" w:rsidRDefault="00414041" w:rsidP="005030B9">
      <w:pPr>
        <w:pStyle w:val="Paragrafoelenco"/>
        <w:numPr>
          <w:ilvl w:val="0"/>
          <w:numId w:val="4"/>
        </w:numPr>
        <w:ind w:left="426" w:hanging="426"/>
        <w:jc w:val="both"/>
        <w:rPr>
          <w:rFonts w:cstheme="minorHAnsi"/>
        </w:rPr>
      </w:pPr>
      <w:r w:rsidRPr="001A44D4">
        <w:rPr>
          <w:rFonts w:cstheme="minorHAnsi"/>
        </w:rPr>
        <w:t>richiedere, ove ritenuto necessario, il documento di identità dell’intestatario del Green Pass per accertare la corrispondenza con i dati anagrafici della Certificazione</w:t>
      </w:r>
      <w:r w:rsidR="003934D6" w:rsidRPr="001A44D4">
        <w:rPr>
          <w:rFonts w:cstheme="minorHAnsi"/>
        </w:rPr>
        <w:t xml:space="preserve"> Verde</w:t>
      </w:r>
      <w:r w:rsidR="00E6659D" w:rsidRPr="001A44D4">
        <w:rPr>
          <w:rFonts w:cstheme="minorHAnsi"/>
        </w:rPr>
        <w:t>;</w:t>
      </w:r>
    </w:p>
    <w:p w14:paraId="0BA41083" w14:textId="63830DF1" w:rsidR="00414041" w:rsidRPr="001A44D4" w:rsidRDefault="00996C1A" w:rsidP="005030B9">
      <w:pPr>
        <w:pStyle w:val="Paragrafoelenco"/>
        <w:numPr>
          <w:ilvl w:val="0"/>
          <w:numId w:val="4"/>
        </w:numPr>
        <w:ind w:left="426" w:hanging="426"/>
        <w:jc w:val="both"/>
        <w:rPr>
          <w:rFonts w:cstheme="minorHAnsi"/>
        </w:rPr>
      </w:pPr>
      <w:r w:rsidRPr="001A44D4">
        <w:rPr>
          <w:rFonts w:cstheme="minorHAnsi"/>
        </w:rPr>
        <w:t xml:space="preserve">nel caso di verifica del Green Pass con esito positivo, </w:t>
      </w:r>
      <w:r w:rsidR="003934D6" w:rsidRPr="001A44D4">
        <w:rPr>
          <w:rFonts w:cstheme="minorHAnsi"/>
        </w:rPr>
        <w:t>c</w:t>
      </w:r>
      <w:r w:rsidR="00414041" w:rsidRPr="001A44D4">
        <w:rPr>
          <w:rFonts w:cstheme="minorHAnsi"/>
        </w:rPr>
        <w:t xml:space="preserve">ompilare </w:t>
      </w:r>
      <w:r w:rsidR="003934D6" w:rsidRPr="001A44D4">
        <w:rPr>
          <w:rFonts w:cstheme="minorHAnsi"/>
        </w:rPr>
        <w:t xml:space="preserve">il registro </w:t>
      </w:r>
      <w:r w:rsidRPr="001A44D4">
        <w:rPr>
          <w:rFonts w:cstheme="minorHAnsi"/>
        </w:rPr>
        <w:t>degli accertamenti contenente i seguenti campi:</w:t>
      </w:r>
    </w:p>
    <w:p w14:paraId="24ACD1B9" w14:textId="491A6EC4" w:rsidR="00996C1A" w:rsidRPr="001A44D4" w:rsidRDefault="00996C1A" w:rsidP="005030B9">
      <w:pPr>
        <w:pStyle w:val="Paragrafoelenco"/>
        <w:numPr>
          <w:ilvl w:val="1"/>
          <w:numId w:val="4"/>
        </w:numPr>
        <w:jc w:val="both"/>
        <w:rPr>
          <w:rFonts w:cstheme="minorHAnsi"/>
        </w:rPr>
      </w:pPr>
      <w:r w:rsidRPr="001A44D4">
        <w:rPr>
          <w:rFonts w:cstheme="minorHAnsi"/>
        </w:rPr>
        <w:t>data e ora dell’accertamento</w:t>
      </w:r>
    </w:p>
    <w:p w14:paraId="22DC5E84" w14:textId="61B71E83" w:rsidR="00996C1A" w:rsidRPr="001A44D4" w:rsidRDefault="00996C1A" w:rsidP="005030B9">
      <w:pPr>
        <w:pStyle w:val="Paragrafoelenco"/>
        <w:numPr>
          <w:ilvl w:val="1"/>
          <w:numId w:val="4"/>
        </w:numPr>
        <w:jc w:val="both"/>
        <w:rPr>
          <w:rFonts w:cstheme="minorHAnsi"/>
        </w:rPr>
      </w:pPr>
      <w:r w:rsidRPr="001A44D4">
        <w:rPr>
          <w:rFonts w:cstheme="minorHAnsi"/>
        </w:rPr>
        <w:t>nome, cognome e data di nascita dell’intestatario del Green Pass</w:t>
      </w:r>
    </w:p>
    <w:p w14:paraId="0037ABC5" w14:textId="0127D895" w:rsidR="003B0573" w:rsidRPr="001A44D4" w:rsidRDefault="003B0573" w:rsidP="005030B9">
      <w:pPr>
        <w:pStyle w:val="Paragrafoelenco"/>
        <w:numPr>
          <w:ilvl w:val="1"/>
          <w:numId w:val="4"/>
        </w:numPr>
        <w:jc w:val="both"/>
        <w:rPr>
          <w:rFonts w:cstheme="minorHAnsi"/>
        </w:rPr>
      </w:pPr>
      <w:r w:rsidRPr="001A44D4">
        <w:rPr>
          <w:rFonts w:cstheme="minorHAnsi"/>
        </w:rPr>
        <w:t>datore di lavoro (da compilare se lavoratore dipendente da terzi)</w:t>
      </w:r>
    </w:p>
    <w:p w14:paraId="45089F95" w14:textId="6A4C89D2" w:rsidR="00996C1A" w:rsidRPr="001A44D4" w:rsidRDefault="00996C1A" w:rsidP="005030B9">
      <w:pPr>
        <w:pStyle w:val="Paragrafoelenco"/>
        <w:numPr>
          <w:ilvl w:val="1"/>
          <w:numId w:val="4"/>
        </w:numPr>
        <w:jc w:val="both"/>
        <w:rPr>
          <w:rFonts w:cstheme="minorHAnsi"/>
        </w:rPr>
      </w:pPr>
      <w:r w:rsidRPr="001A44D4">
        <w:rPr>
          <w:rFonts w:cstheme="minorHAnsi"/>
        </w:rPr>
        <w:t xml:space="preserve">firma </w:t>
      </w:r>
      <w:r w:rsidR="003B0573" w:rsidRPr="001A44D4">
        <w:rPr>
          <w:rFonts w:cstheme="minorHAnsi"/>
        </w:rPr>
        <w:t>dell’intestatario del Green Pass</w:t>
      </w:r>
      <w:r w:rsidRPr="001A44D4">
        <w:rPr>
          <w:rFonts w:cstheme="minorHAnsi"/>
        </w:rPr>
        <w:t xml:space="preserve"> </w:t>
      </w:r>
    </w:p>
    <w:p w14:paraId="15502837" w14:textId="77777777" w:rsidR="006A29AF" w:rsidRPr="001A44D4" w:rsidRDefault="006A29AF" w:rsidP="005030B9">
      <w:pPr>
        <w:pStyle w:val="Paragrafoelenco"/>
        <w:ind w:left="426" w:hanging="426"/>
        <w:jc w:val="both"/>
        <w:rPr>
          <w:rFonts w:cstheme="minorHAnsi"/>
        </w:rPr>
      </w:pPr>
    </w:p>
    <w:p w14:paraId="1D2C3904" w14:textId="062D1D5B" w:rsidR="00996C1A" w:rsidRPr="001A44D4" w:rsidRDefault="00996C1A" w:rsidP="005030B9">
      <w:pPr>
        <w:pStyle w:val="Paragrafoelenco"/>
        <w:numPr>
          <w:ilvl w:val="0"/>
          <w:numId w:val="4"/>
        </w:numPr>
        <w:ind w:left="426" w:hanging="426"/>
        <w:jc w:val="both"/>
        <w:rPr>
          <w:rFonts w:cstheme="minorHAnsi"/>
        </w:rPr>
      </w:pPr>
      <w:r w:rsidRPr="001A44D4">
        <w:rPr>
          <w:rFonts w:cstheme="minorHAnsi"/>
        </w:rPr>
        <w:t>nel caso di lavoratore privo di Green Pass, o con Green Pass non valido, scaduto, o illeggibile</w:t>
      </w:r>
      <w:r w:rsidR="00E65A91" w:rsidRPr="001A44D4">
        <w:rPr>
          <w:rFonts w:cstheme="minorHAnsi"/>
        </w:rPr>
        <w:t>, dovranno</w:t>
      </w:r>
      <w:r w:rsidRPr="001A44D4">
        <w:rPr>
          <w:rFonts w:cstheme="minorHAnsi"/>
        </w:rPr>
        <w:t>:</w:t>
      </w:r>
    </w:p>
    <w:p w14:paraId="57F947E2" w14:textId="4F093881" w:rsidR="00996C1A" w:rsidRPr="001A44D4" w:rsidRDefault="00996C1A" w:rsidP="005030B9">
      <w:pPr>
        <w:pStyle w:val="Paragrafoelenco"/>
        <w:numPr>
          <w:ilvl w:val="1"/>
          <w:numId w:val="4"/>
        </w:numPr>
        <w:jc w:val="both"/>
        <w:rPr>
          <w:rFonts w:cstheme="minorHAnsi"/>
        </w:rPr>
      </w:pPr>
      <w:r w:rsidRPr="001A44D4">
        <w:rPr>
          <w:rFonts w:cstheme="minorHAnsi"/>
        </w:rPr>
        <w:t xml:space="preserve">compilare l’apposita scheda di segnalazione </w:t>
      </w:r>
      <w:r w:rsidR="00E6659D" w:rsidRPr="001A44D4">
        <w:rPr>
          <w:rFonts w:cstheme="minorHAnsi"/>
        </w:rPr>
        <w:t>e</w:t>
      </w:r>
      <w:r w:rsidR="003B0573" w:rsidRPr="001A44D4">
        <w:rPr>
          <w:rFonts w:cstheme="minorHAnsi"/>
        </w:rPr>
        <w:t xml:space="preserve"> inviar</w:t>
      </w:r>
      <w:r w:rsidR="00E6659D" w:rsidRPr="001A44D4">
        <w:rPr>
          <w:rFonts w:cstheme="minorHAnsi"/>
        </w:rPr>
        <w:t>la</w:t>
      </w:r>
      <w:r w:rsidR="003B0573" w:rsidRPr="001A44D4">
        <w:rPr>
          <w:rFonts w:cstheme="minorHAnsi"/>
        </w:rPr>
        <w:t xml:space="preserve"> alla direzione aziendale e all’amministrazione del personale nel più breve tempo possibile</w:t>
      </w:r>
      <w:r w:rsidR="009E462B">
        <w:rPr>
          <w:rFonts w:cstheme="minorHAnsi"/>
        </w:rPr>
        <w:t>;</w:t>
      </w:r>
    </w:p>
    <w:p w14:paraId="5AC045CC" w14:textId="2622EF0A" w:rsidR="003B0573" w:rsidRPr="001A44D4" w:rsidRDefault="00DA7A48" w:rsidP="005030B9">
      <w:pPr>
        <w:pStyle w:val="Paragrafoelenco"/>
        <w:numPr>
          <w:ilvl w:val="1"/>
          <w:numId w:val="4"/>
        </w:numPr>
        <w:jc w:val="both"/>
        <w:rPr>
          <w:rFonts w:cstheme="minorHAnsi"/>
        </w:rPr>
      </w:pPr>
      <w:r>
        <w:rPr>
          <w:rFonts w:cstheme="minorHAnsi"/>
        </w:rPr>
        <w:t>i</w:t>
      </w:r>
      <w:r w:rsidR="003B0573" w:rsidRPr="001A44D4">
        <w:rPr>
          <w:rFonts w:cstheme="minorHAnsi"/>
        </w:rPr>
        <w:t>nvitare il lavoratore a lasciare il luogo di lavoro.</w:t>
      </w:r>
    </w:p>
    <w:p w14:paraId="79A9B06B" w14:textId="5FCBE9FD" w:rsidR="003B0573" w:rsidRPr="001A44D4" w:rsidRDefault="003B0573" w:rsidP="00316238">
      <w:pPr>
        <w:keepNext/>
        <w:keepLines/>
        <w:jc w:val="both"/>
        <w:rPr>
          <w:rFonts w:cstheme="minorHAnsi"/>
        </w:rPr>
      </w:pPr>
      <w:r w:rsidRPr="001A44D4">
        <w:rPr>
          <w:rFonts w:cstheme="minorHAnsi"/>
        </w:rPr>
        <w:lastRenderedPageBreak/>
        <w:t>Gli incaricati dovranno astenersi:</w:t>
      </w:r>
    </w:p>
    <w:p w14:paraId="662620F9" w14:textId="40BE6EEF" w:rsidR="003B0573"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raccogliere </w:t>
      </w:r>
      <w:r w:rsidR="00E6659D" w:rsidRPr="001A44D4">
        <w:rPr>
          <w:rFonts w:cstheme="minorHAnsi"/>
        </w:rPr>
        <w:t xml:space="preserve">o comunque trattare </w:t>
      </w:r>
      <w:r w:rsidR="006A29AF" w:rsidRPr="001A44D4">
        <w:rPr>
          <w:rFonts w:cstheme="minorHAnsi"/>
        </w:rPr>
        <w:t xml:space="preserve">dati personali dei </w:t>
      </w:r>
      <w:r w:rsidR="00E6659D" w:rsidRPr="001A44D4">
        <w:rPr>
          <w:rFonts w:cstheme="minorHAnsi"/>
        </w:rPr>
        <w:t xml:space="preserve">soggetti </w:t>
      </w:r>
      <w:r w:rsidR="006A29AF" w:rsidRPr="001A44D4">
        <w:rPr>
          <w:rFonts w:cstheme="minorHAnsi"/>
        </w:rPr>
        <w:t xml:space="preserve">verificati, al di là di </w:t>
      </w:r>
      <w:r w:rsidR="00806F56" w:rsidRPr="001A44D4">
        <w:rPr>
          <w:rFonts w:cstheme="minorHAnsi"/>
        </w:rPr>
        <w:t xml:space="preserve">quanto </w:t>
      </w:r>
      <w:r w:rsidR="006A29AF" w:rsidRPr="001A44D4">
        <w:rPr>
          <w:rFonts w:cstheme="minorHAnsi"/>
        </w:rPr>
        <w:t>strettamente necessari</w:t>
      </w:r>
      <w:r w:rsidR="00806F56" w:rsidRPr="001A44D4">
        <w:rPr>
          <w:rFonts w:cstheme="minorHAnsi"/>
        </w:rPr>
        <w:t>o</w:t>
      </w:r>
      <w:r w:rsidR="006A29AF" w:rsidRPr="001A44D4">
        <w:rPr>
          <w:rFonts w:cstheme="minorHAnsi"/>
        </w:rPr>
        <w:t xml:space="preserve"> per la compilazione del registro degli accertamenti e/o, ricorrendone il caso, della scheda di segnalazione</w:t>
      </w:r>
      <w:r w:rsidRPr="001A44D4">
        <w:rPr>
          <w:rFonts w:cstheme="minorHAnsi"/>
        </w:rPr>
        <w:t>;</w:t>
      </w:r>
    </w:p>
    <w:p w14:paraId="35299B9E" w14:textId="2B709CD7"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all’utilizzare per la verifica del Green Pass applicazioni o dispositivi diversi da quelli forniti allo scopo dalla direzione aziendale</w:t>
      </w:r>
      <w:r w:rsidRPr="001A44D4">
        <w:rPr>
          <w:rFonts w:cstheme="minorHAnsi"/>
        </w:rPr>
        <w:t>;</w:t>
      </w:r>
    </w:p>
    <w:p w14:paraId="605FBC4D" w14:textId="12DE3381"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 trattenere, fotografare, duplicare, i Green Pass verificati</w:t>
      </w:r>
      <w:r w:rsidRPr="001A44D4">
        <w:rPr>
          <w:rFonts w:cstheme="minorHAnsi"/>
        </w:rPr>
        <w:t>;</w:t>
      </w:r>
    </w:p>
    <w:p w14:paraId="2D4744AD" w14:textId="449791F9"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w:t>
      </w:r>
      <w:r w:rsidRPr="001A44D4">
        <w:rPr>
          <w:rFonts w:cstheme="minorHAnsi"/>
        </w:rPr>
        <w:t xml:space="preserve">fotografare o copiare i </w:t>
      </w:r>
      <w:r w:rsidR="006A29AF" w:rsidRPr="001A44D4">
        <w:rPr>
          <w:rFonts w:cstheme="minorHAnsi"/>
        </w:rPr>
        <w:t xml:space="preserve">documenti di identità </w:t>
      </w:r>
      <w:r w:rsidRPr="001A44D4">
        <w:rPr>
          <w:rFonts w:cstheme="minorHAnsi"/>
        </w:rPr>
        <w:t>degli intestatari del Green Pass.</w:t>
      </w:r>
    </w:p>
    <w:p w14:paraId="31F63694" w14:textId="3AD4110A" w:rsidR="00996C1A" w:rsidRPr="001A44D4" w:rsidRDefault="00E6659D" w:rsidP="005030B9">
      <w:pPr>
        <w:jc w:val="both"/>
        <w:rPr>
          <w:rFonts w:cstheme="minorHAnsi"/>
        </w:rPr>
      </w:pPr>
      <w:r w:rsidRPr="001A44D4">
        <w:rPr>
          <w:rFonts w:cstheme="minorHAnsi"/>
        </w:rPr>
        <w:t xml:space="preserve">Restano valide le procedure di accesso e </w:t>
      </w:r>
      <w:r w:rsidR="00083225" w:rsidRPr="001A44D4">
        <w:rPr>
          <w:rFonts w:cstheme="minorHAnsi"/>
        </w:rPr>
        <w:t>gli ulteriori</w:t>
      </w:r>
      <w:r w:rsidRPr="001A44D4">
        <w:rPr>
          <w:rFonts w:cstheme="minorHAnsi"/>
        </w:rPr>
        <w:t xml:space="preserve"> controlli previsti dai protocolli anti-contagio applicati nei luoghi di lavoro.</w:t>
      </w:r>
    </w:p>
    <w:p w14:paraId="749E7396" w14:textId="04EC054E" w:rsidR="00E739A3" w:rsidRPr="001A44D4" w:rsidRDefault="00E739A3" w:rsidP="005030B9">
      <w:pPr>
        <w:pStyle w:val="SubNumArt"/>
        <w:rPr>
          <w:rFonts w:cstheme="minorHAnsi"/>
        </w:rPr>
      </w:pPr>
      <w:r w:rsidRPr="001A44D4">
        <w:rPr>
          <w:rFonts w:cstheme="minorHAnsi"/>
        </w:rPr>
        <w:t>Disposizioni specifiche per i cantieri edili</w:t>
      </w:r>
    </w:p>
    <w:p w14:paraId="6D94467E" w14:textId="5AC9F020" w:rsidR="00DF3B79" w:rsidRPr="001A44D4" w:rsidRDefault="00DF3B79" w:rsidP="005030B9">
      <w:pPr>
        <w:jc w:val="both"/>
        <w:rPr>
          <w:rFonts w:cstheme="minorHAnsi"/>
        </w:rPr>
      </w:pPr>
      <w:r w:rsidRPr="001A44D4">
        <w:rPr>
          <w:rFonts w:cstheme="minorHAnsi"/>
        </w:rPr>
        <w:t xml:space="preserve">Nei cantieri edili, luoghi di lavoro caratterizzati dall’assenza di accessi </w:t>
      </w:r>
      <w:r w:rsidR="00DF4828" w:rsidRPr="001A44D4">
        <w:rPr>
          <w:rFonts w:cstheme="minorHAnsi"/>
        </w:rPr>
        <w:t xml:space="preserve">costantemente </w:t>
      </w:r>
      <w:r w:rsidRPr="001A44D4">
        <w:rPr>
          <w:rFonts w:cstheme="minorHAnsi"/>
        </w:rPr>
        <w:t>presidiabili, le verifiche potranno avvenire</w:t>
      </w:r>
      <w:r w:rsidR="005C473F" w:rsidRPr="001A44D4">
        <w:rPr>
          <w:rFonts w:cstheme="minorHAnsi"/>
        </w:rPr>
        <w:t xml:space="preserve"> </w:t>
      </w:r>
      <w:r w:rsidRPr="001A44D4">
        <w:rPr>
          <w:rFonts w:cstheme="minorHAnsi"/>
        </w:rPr>
        <w:t>con le seguenti modalità:</w:t>
      </w:r>
    </w:p>
    <w:p w14:paraId="1150A34C" w14:textId="1C5474EE" w:rsidR="006B2112" w:rsidRPr="001A44D4" w:rsidRDefault="006B2112" w:rsidP="00D746CF">
      <w:pPr>
        <w:pStyle w:val="Paragrafoelenco"/>
        <w:numPr>
          <w:ilvl w:val="0"/>
          <w:numId w:val="9"/>
        </w:numPr>
        <w:ind w:left="426" w:hanging="426"/>
        <w:jc w:val="both"/>
        <w:rPr>
          <w:rFonts w:cstheme="minorHAnsi"/>
        </w:rPr>
      </w:pPr>
      <w:r w:rsidRPr="001A44D4">
        <w:rPr>
          <w:rFonts w:cstheme="minorHAnsi"/>
        </w:rPr>
        <w:t>per il personale dipendente</w:t>
      </w:r>
      <w:r w:rsidR="00E1087A" w:rsidRPr="001A44D4">
        <w:rPr>
          <w:rFonts w:cstheme="minorHAnsi"/>
        </w:rPr>
        <w:t xml:space="preserve"> della scrivente società</w:t>
      </w:r>
      <w:r w:rsidRPr="001A44D4">
        <w:rPr>
          <w:rFonts w:cstheme="minorHAnsi"/>
        </w:rPr>
        <w:t>, presso i luoghi di raccolta</w:t>
      </w:r>
      <w:r w:rsidR="00E1087A" w:rsidRPr="001A44D4">
        <w:rPr>
          <w:rFonts w:cstheme="minorHAnsi"/>
        </w:rPr>
        <w:t xml:space="preserve"> designati</w:t>
      </w:r>
      <w:r w:rsidRPr="001A44D4">
        <w:rPr>
          <w:rFonts w:cstheme="minorHAnsi"/>
        </w:rPr>
        <w:t>, prima di recarsi ai cantieri di destinazione;</w:t>
      </w:r>
    </w:p>
    <w:p w14:paraId="0A11E85E" w14:textId="52E23707" w:rsidR="00167396" w:rsidRPr="001A44D4" w:rsidRDefault="00E1087A" w:rsidP="00D746CF">
      <w:pPr>
        <w:pStyle w:val="Paragrafoelenco"/>
        <w:numPr>
          <w:ilvl w:val="0"/>
          <w:numId w:val="9"/>
        </w:numPr>
        <w:ind w:left="426" w:hanging="426"/>
        <w:jc w:val="both"/>
        <w:rPr>
          <w:rFonts w:cstheme="minorHAnsi"/>
        </w:rPr>
      </w:pPr>
      <w:r w:rsidRPr="001A44D4">
        <w:rPr>
          <w:rFonts w:cstheme="minorHAnsi"/>
        </w:rPr>
        <w:t xml:space="preserve">per </w:t>
      </w:r>
      <w:r w:rsidR="005C473F" w:rsidRPr="001A44D4">
        <w:rPr>
          <w:rFonts w:cstheme="minorHAnsi"/>
        </w:rPr>
        <w:t xml:space="preserve">il personale dipendente che dovesse recarsi direttamente presso i cantieri, nonché per gli </w:t>
      </w:r>
      <w:r w:rsidRPr="001A44D4">
        <w:rPr>
          <w:rFonts w:cstheme="minorHAnsi"/>
        </w:rPr>
        <w:t xml:space="preserve">altri lavoratori (subappaltatori, fornitori, </w:t>
      </w:r>
      <w:r w:rsidR="002C147E" w:rsidRPr="001A44D4">
        <w:rPr>
          <w:rFonts w:cstheme="minorHAnsi"/>
        </w:rPr>
        <w:t xml:space="preserve">lavoratori </w:t>
      </w:r>
      <w:r w:rsidRPr="001A44D4">
        <w:rPr>
          <w:rFonts w:cstheme="minorHAnsi"/>
        </w:rPr>
        <w:t xml:space="preserve">autonomi, </w:t>
      </w:r>
      <w:r w:rsidR="002C147E" w:rsidRPr="001A44D4">
        <w:rPr>
          <w:rFonts w:cstheme="minorHAnsi"/>
        </w:rPr>
        <w:t xml:space="preserve">tecnici, professionisti, </w:t>
      </w:r>
      <w:r w:rsidRPr="001A44D4">
        <w:rPr>
          <w:rFonts w:cstheme="minorHAnsi"/>
        </w:rPr>
        <w:t>etc.), presso il cantiere di lavoro, anche successivamente all’accesso nei luoghi di lavoro, nel corso della giornata lavorativa</w:t>
      </w:r>
      <w:r w:rsidR="005C473F" w:rsidRPr="001A44D4">
        <w:rPr>
          <w:rFonts w:cstheme="minorHAnsi"/>
        </w:rPr>
        <w:t xml:space="preserve"> e a campione</w:t>
      </w:r>
      <w:r w:rsidR="00325B85">
        <w:rPr>
          <w:rFonts w:cstheme="minorHAnsi"/>
        </w:rPr>
        <w:t xml:space="preserve">, </w:t>
      </w:r>
      <w:r w:rsidR="00325B85" w:rsidRPr="00061E4D">
        <w:rPr>
          <w:rFonts w:cstheme="minorHAnsi"/>
          <w:b/>
          <w:bCs/>
        </w:rPr>
        <w:t>con l’obiettivo di verificare almeno il 50% dei lavoratori delle unità produttive/cantieri</w:t>
      </w:r>
      <w:r w:rsidR="00446E1C" w:rsidRPr="001A44D4">
        <w:rPr>
          <w:rFonts w:cstheme="minorHAnsi"/>
        </w:rPr>
        <w:t>.</w:t>
      </w:r>
    </w:p>
    <w:p w14:paraId="55E0DCAB" w14:textId="4B862259" w:rsidR="00021BE4" w:rsidRDefault="00021BE4" w:rsidP="005030B9">
      <w:pPr>
        <w:pStyle w:val="NumArticolo"/>
        <w:rPr>
          <w:rFonts w:cstheme="minorHAnsi"/>
        </w:rPr>
      </w:pPr>
      <w:r>
        <w:rPr>
          <w:rFonts w:cstheme="minorHAnsi"/>
        </w:rPr>
        <w:t xml:space="preserve">Obbligo di comunicazione </w:t>
      </w:r>
      <w:r w:rsidR="00850C33">
        <w:rPr>
          <w:rFonts w:cstheme="minorHAnsi"/>
        </w:rPr>
        <w:t>preventiva di mancato possesso del Green Pass</w:t>
      </w:r>
    </w:p>
    <w:p w14:paraId="794A40E2" w14:textId="5087F79F" w:rsidR="00021BE4" w:rsidRDefault="009B0673" w:rsidP="00394E9F">
      <w:pPr>
        <w:jc w:val="both"/>
      </w:pPr>
      <w:r>
        <w:t>Al fine di consentire la formazione delle squadre di lavoro e salvaguardare l’efficienza della programmazione dei lavori nei cantieri, gli operai di cantiere e gli impiegati tecnici dovranno comunicare</w:t>
      </w:r>
      <w:r w:rsidR="00850C33">
        <w:t>,</w:t>
      </w:r>
      <w:r>
        <w:t xml:space="preserve"> </w:t>
      </w:r>
      <w:r w:rsidRPr="009B0673">
        <w:rPr>
          <w:b/>
          <w:bCs/>
        </w:rPr>
        <w:t>con un preavviso di almeno due giorni lavorativi</w:t>
      </w:r>
      <w:r w:rsidR="00850C33">
        <w:rPr>
          <w:b/>
          <w:bCs/>
        </w:rPr>
        <w:t>,</w:t>
      </w:r>
      <w:r>
        <w:t xml:space="preserve"> </w:t>
      </w:r>
      <w:r w:rsidRPr="006E251A">
        <w:rPr>
          <w:b/>
          <w:bCs/>
        </w:rPr>
        <w:t xml:space="preserve">eventuali periodi in cui </w:t>
      </w:r>
      <w:r w:rsidRPr="006E251A">
        <w:rPr>
          <w:b/>
          <w:bCs/>
          <w:u w:val="single"/>
        </w:rPr>
        <w:t>non saranno in possesso del Green Pass</w:t>
      </w:r>
      <w:r w:rsidR="006E251A">
        <w:t xml:space="preserve"> in corso di validità</w:t>
      </w:r>
      <w:r>
        <w:t xml:space="preserve">. </w:t>
      </w:r>
    </w:p>
    <w:p w14:paraId="3C128E7F" w14:textId="6B0FCC95" w:rsidR="00021BE4" w:rsidRDefault="009B0673" w:rsidP="00B8464B">
      <w:pPr>
        <w:jc w:val="both"/>
      </w:pPr>
      <w:r>
        <w:t xml:space="preserve">La scrivente azienda </w:t>
      </w:r>
      <w:r w:rsidR="00850C33">
        <w:t>potrà individuare</w:t>
      </w:r>
      <w:r w:rsidR="00BE5704">
        <w:t>, con comunicazione scritta ai lavoratori interessati, u</w:t>
      </w:r>
      <w:r w:rsidR="00850C33">
        <w:t xml:space="preserve">lteriori specifiche posizioni lavorative per le quali, in ragione di specifiche necessità dell’organizzazione del lavoro, sarà dovuto l’obbligo di comunicazione di cui al comma precedente. </w:t>
      </w:r>
    </w:p>
    <w:p w14:paraId="7547C5AC" w14:textId="2A847A3F" w:rsidR="00B8464B" w:rsidRPr="00021BE4" w:rsidRDefault="00B8464B" w:rsidP="00B8464B">
      <w:pPr>
        <w:jc w:val="both"/>
      </w:pPr>
      <w:r>
        <w:t xml:space="preserve">Qualora </w:t>
      </w:r>
      <w:r w:rsidR="003E686D">
        <w:t>dal</w:t>
      </w:r>
      <w:r>
        <w:t xml:space="preserve">l’omessa comunicazione, non derivante da impedimenti oggettivi, </w:t>
      </w:r>
      <w:r w:rsidR="003E686D">
        <w:t xml:space="preserve">derivino </w:t>
      </w:r>
      <w:r>
        <w:t xml:space="preserve">conseguenze negative sull’organizzazione del lavoro e/o sulla produzione, </w:t>
      </w:r>
      <w:r w:rsidR="00BE5704">
        <w:t xml:space="preserve">la direzione </w:t>
      </w:r>
      <w:r w:rsidR="003E686D">
        <w:t xml:space="preserve">potrà valutare </w:t>
      </w:r>
      <w:r w:rsidR="00BE5704">
        <w:t xml:space="preserve">tale </w:t>
      </w:r>
      <w:r w:rsidR="006E251A">
        <w:t>fatto</w:t>
      </w:r>
      <w:r w:rsidR="00BE5704">
        <w:t xml:space="preserve"> anche ai fini disciplinari.</w:t>
      </w:r>
      <w:r>
        <w:t xml:space="preserve"> </w:t>
      </w:r>
    </w:p>
    <w:p w14:paraId="706F2B0C" w14:textId="6F777C1A" w:rsidR="00B9484C" w:rsidRPr="001A44D4" w:rsidRDefault="00B9484C" w:rsidP="005030B9">
      <w:pPr>
        <w:pStyle w:val="NumArticolo"/>
        <w:rPr>
          <w:rFonts w:cstheme="minorHAnsi"/>
        </w:rPr>
      </w:pPr>
      <w:r w:rsidRPr="001A44D4">
        <w:rPr>
          <w:rFonts w:cstheme="minorHAnsi"/>
        </w:rPr>
        <w:t xml:space="preserve">Conseguenze </w:t>
      </w:r>
      <w:r w:rsidR="003B38C9" w:rsidRPr="001A44D4">
        <w:rPr>
          <w:rFonts w:cstheme="minorHAnsi"/>
        </w:rPr>
        <w:t xml:space="preserve">derivanti </w:t>
      </w:r>
      <w:r w:rsidRPr="001A44D4">
        <w:rPr>
          <w:rFonts w:cstheme="minorHAnsi"/>
        </w:rPr>
        <w:t>d</w:t>
      </w:r>
      <w:r w:rsidR="003B38C9" w:rsidRPr="001A44D4">
        <w:rPr>
          <w:rFonts w:cstheme="minorHAnsi"/>
        </w:rPr>
        <w:t>a</w:t>
      </w:r>
      <w:r w:rsidRPr="001A44D4">
        <w:rPr>
          <w:rFonts w:cstheme="minorHAnsi"/>
        </w:rPr>
        <w:t>l mancato possesso del Green Pass</w:t>
      </w:r>
    </w:p>
    <w:p w14:paraId="5DD31F2B" w14:textId="02DE7996" w:rsidR="00B9484C" w:rsidRPr="001A44D4" w:rsidRDefault="00B9484C" w:rsidP="005030B9">
      <w:pPr>
        <w:jc w:val="both"/>
        <w:rPr>
          <w:rFonts w:cstheme="minorHAnsi"/>
        </w:rPr>
      </w:pPr>
      <w:r w:rsidRPr="001A44D4">
        <w:rPr>
          <w:rFonts w:cstheme="minorHAnsi"/>
        </w:rPr>
        <w:t>I lavoratori, nel caso in cui comunichino di non essere in possesso del Green Pass in corso di validità o qualora ne risultino privi al momento dell'accesso al luogo di lavoro, non potranno accedere ai luoghi di lavoro e</w:t>
      </w:r>
      <w:r w:rsidR="00446E1C" w:rsidRPr="001A44D4">
        <w:rPr>
          <w:rFonts w:cstheme="minorHAnsi"/>
        </w:rPr>
        <w:t>, se dipendenti della scrivente azienda o somministrati presso di essa,</w:t>
      </w:r>
      <w:r w:rsidRPr="001A44D4">
        <w:rPr>
          <w:rFonts w:cstheme="minorHAnsi"/>
        </w:rPr>
        <w:t xml:space="preserve"> saranno considerati assenti ingiustificati fino alla presentazione del Green Pass e, comunque, non oltre il 31 dicembre 2021, termine di cessazione dello stato di emergenza. </w:t>
      </w:r>
      <w:r w:rsidR="003B38C9" w:rsidRPr="001A44D4">
        <w:rPr>
          <w:rFonts w:cstheme="minorHAnsi"/>
        </w:rPr>
        <w:t>T</w:t>
      </w:r>
      <w:r w:rsidRPr="001A44D4">
        <w:rPr>
          <w:rFonts w:cstheme="minorHAnsi"/>
        </w:rPr>
        <w:t xml:space="preserve">ali assenze, per espressa disposizione di legge, non </w:t>
      </w:r>
      <w:r w:rsidR="003B38C9" w:rsidRPr="001A44D4">
        <w:rPr>
          <w:rFonts w:cstheme="minorHAnsi"/>
        </w:rPr>
        <w:t>comport</w:t>
      </w:r>
      <w:r w:rsidR="00EA7199" w:rsidRPr="001A44D4">
        <w:rPr>
          <w:rFonts w:cstheme="minorHAnsi"/>
        </w:rPr>
        <w:t>eranno</w:t>
      </w:r>
      <w:r w:rsidR="003B38C9" w:rsidRPr="001A44D4">
        <w:rPr>
          <w:rFonts w:cstheme="minorHAnsi"/>
        </w:rPr>
        <w:t xml:space="preserve"> </w:t>
      </w:r>
      <w:r w:rsidRPr="001A44D4">
        <w:rPr>
          <w:rFonts w:cstheme="minorHAnsi"/>
        </w:rPr>
        <w:t xml:space="preserve">l’applicazione di sanzioni disciplinari </w:t>
      </w:r>
      <w:r w:rsidR="003B38C9" w:rsidRPr="001A44D4">
        <w:rPr>
          <w:rFonts w:cstheme="minorHAnsi"/>
        </w:rPr>
        <w:t>e</w:t>
      </w:r>
      <w:r w:rsidR="00B8464B">
        <w:rPr>
          <w:rFonts w:cstheme="minorHAnsi"/>
        </w:rPr>
        <w:t xml:space="preserve">d è </w:t>
      </w:r>
      <w:r w:rsidR="00EA7199" w:rsidRPr="001A44D4">
        <w:rPr>
          <w:rFonts w:cstheme="minorHAnsi"/>
        </w:rPr>
        <w:t xml:space="preserve">fatto salvo il </w:t>
      </w:r>
      <w:r w:rsidR="003B38C9" w:rsidRPr="001A44D4">
        <w:rPr>
          <w:rFonts w:cstheme="minorHAnsi"/>
        </w:rPr>
        <w:t xml:space="preserve">diritto </w:t>
      </w:r>
      <w:r w:rsidRPr="001A44D4">
        <w:rPr>
          <w:rFonts w:cstheme="minorHAnsi"/>
        </w:rPr>
        <w:t xml:space="preserve">alla conservazione del </w:t>
      </w:r>
      <w:r w:rsidR="00B8464B">
        <w:rPr>
          <w:rFonts w:cstheme="minorHAnsi"/>
        </w:rPr>
        <w:t xml:space="preserve">posto </w:t>
      </w:r>
      <w:r w:rsidRPr="001A44D4">
        <w:rPr>
          <w:rFonts w:cstheme="minorHAnsi"/>
        </w:rPr>
        <w:t xml:space="preserve">di lavoro. Per </w:t>
      </w:r>
      <w:r w:rsidR="003B38C9" w:rsidRPr="001A44D4">
        <w:rPr>
          <w:rFonts w:cstheme="minorHAnsi"/>
        </w:rPr>
        <w:t xml:space="preserve">tali </w:t>
      </w:r>
      <w:r w:rsidRPr="001A44D4">
        <w:rPr>
          <w:rFonts w:cstheme="minorHAnsi"/>
        </w:rPr>
        <w:t>giorni di assenza ingiustificata</w:t>
      </w:r>
      <w:r w:rsidR="003B38C9" w:rsidRPr="001A44D4">
        <w:rPr>
          <w:rFonts w:cstheme="minorHAnsi"/>
        </w:rPr>
        <w:t>, tuttavia,</w:t>
      </w:r>
      <w:r w:rsidRPr="001A44D4">
        <w:rPr>
          <w:rFonts w:cstheme="minorHAnsi"/>
        </w:rPr>
        <w:t xml:space="preserve"> non </w:t>
      </w:r>
      <w:r w:rsidR="00EA7199" w:rsidRPr="001A44D4">
        <w:rPr>
          <w:rFonts w:cstheme="minorHAnsi"/>
        </w:rPr>
        <w:t xml:space="preserve">saranno </w:t>
      </w:r>
      <w:r w:rsidRPr="001A44D4">
        <w:rPr>
          <w:rFonts w:cstheme="minorHAnsi"/>
        </w:rPr>
        <w:t>dovuti la retribuzione né altro compenso o emolumento, comunque denominato</w:t>
      </w:r>
      <w:r w:rsidR="003B38C9" w:rsidRPr="001A44D4">
        <w:rPr>
          <w:rFonts w:cstheme="minorHAnsi"/>
        </w:rPr>
        <w:t>.</w:t>
      </w:r>
    </w:p>
    <w:p w14:paraId="391FDB0F" w14:textId="4404C5F6" w:rsidR="0068477F" w:rsidRPr="001A44D4" w:rsidRDefault="0068477F" w:rsidP="005030B9">
      <w:pPr>
        <w:jc w:val="both"/>
        <w:rPr>
          <w:rFonts w:cstheme="minorHAnsi"/>
          <w:i/>
          <w:iCs/>
        </w:rPr>
      </w:pPr>
      <w:r w:rsidRPr="001A44D4">
        <w:rPr>
          <w:rFonts w:cstheme="minorHAnsi"/>
          <w:i/>
          <w:iCs/>
          <w:highlight w:val="cyan"/>
        </w:rPr>
        <w:t xml:space="preserve">La direzione aziendale si riserva la facoltà di procedere alla sostituzione del lavoratore privo di Green Pass, facendo ricorso all’attivazione di nuovi rapporti di lavoro “sostitutivi”, per un periodo massimo di 10 giorni, </w:t>
      </w:r>
      <w:r w:rsidR="00D16B7C" w:rsidRPr="001A44D4">
        <w:rPr>
          <w:rFonts w:cstheme="minorHAnsi"/>
          <w:i/>
          <w:iCs/>
          <w:highlight w:val="cyan"/>
        </w:rPr>
        <w:lastRenderedPageBreak/>
        <w:t xml:space="preserve">rinnovabili </w:t>
      </w:r>
      <w:r w:rsidRPr="001A44D4">
        <w:rPr>
          <w:rFonts w:cstheme="minorHAnsi"/>
          <w:i/>
          <w:iCs/>
          <w:highlight w:val="cyan"/>
        </w:rPr>
        <w:t xml:space="preserve">per una </w:t>
      </w:r>
      <w:r w:rsidR="00D16B7C" w:rsidRPr="001A44D4">
        <w:rPr>
          <w:rFonts w:cstheme="minorHAnsi"/>
          <w:i/>
          <w:iCs/>
          <w:highlight w:val="cyan"/>
        </w:rPr>
        <w:t xml:space="preserve">sola volta. In tal caso la direzione aziendale comunicherà al lavoratore sostituito la sospensione del suo rapporto di lavoro </w:t>
      </w:r>
      <w:r w:rsidR="00C8646D" w:rsidRPr="001A44D4">
        <w:rPr>
          <w:rFonts w:cstheme="minorHAnsi"/>
          <w:i/>
          <w:iCs/>
          <w:highlight w:val="cyan"/>
        </w:rPr>
        <w:t xml:space="preserve">e </w:t>
      </w:r>
      <w:r w:rsidR="00D16B7C" w:rsidRPr="001A44D4">
        <w:rPr>
          <w:rFonts w:cstheme="minorHAnsi"/>
          <w:i/>
          <w:iCs/>
          <w:highlight w:val="cyan"/>
        </w:rPr>
        <w:t>l’eventuale proroga della sospensione medesima.</w:t>
      </w:r>
      <w:r w:rsidR="00D16B7C" w:rsidRPr="001A44D4">
        <w:rPr>
          <w:rStyle w:val="Rimandonotaapidipagina"/>
          <w:rFonts w:cstheme="minorHAnsi"/>
          <w:b/>
          <w:bCs/>
          <w:i/>
          <w:iCs/>
          <w:highlight w:val="cyan"/>
        </w:rPr>
        <w:footnoteReference w:id="1"/>
      </w:r>
    </w:p>
    <w:p w14:paraId="2272D80B" w14:textId="2B7B1FDF" w:rsidR="003B38C9" w:rsidRPr="001A44D4" w:rsidRDefault="003B38C9" w:rsidP="005030B9">
      <w:pPr>
        <w:jc w:val="both"/>
        <w:rPr>
          <w:rFonts w:cstheme="minorHAnsi"/>
        </w:rPr>
      </w:pPr>
      <w:r w:rsidRPr="001A44D4">
        <w:rPr>
          <w:rFonts w:cstheme="minorHAnsi"/>
        </w:rPr>
        <w:t xml:space="preserve">Qualora, tuttavia, la mancanza di Green Pass in corso di validità venga accertata successivamente all’ingresso nei luoghi di lavoro, il lavoratore sarà passibile di sanzione amministrativa pecuniaria di importo variabile da 600 a 1500 euro e di sanzione disciplinare </w:t>
      </w:r>
      <w:r w:rsidR="006402CB" w:rsidRPr="001A44D4">
        <w:rPr>
          <w:rFonts w:cstheme="minorHAnsi"/>
        </w:rPr>
        <w:t>ai sensi e con le modalità di cui alle disposizioni di legge e contratto, nonché al codice disciplinare, applicati in azienda.</w:t>
      </w:r>
    </w:p>
    <w:p w14:paraId="77DF14D4" w14:textId="396AB4B1" w:rsidR="00245BB0" w:rsidRPr="001A44D4" w:rsidRDefault="00245BB0" w:rsidP="00245BB0">
      <w:pPr>
        <w:pStyle w:val="NumArticolo"/>
        <w:rPr>
          <w:rFonts w:cstheme="minorHAnsi"/>
        </w:rPr>
      </w:pPr>
      <w:r w:rsidRPr="001A44D4">
        <w:rPr>
          <w:rFonts w:cstheme="minorHAnsi"/>
        </w:rPr>
        <w:t>Esenzioni ed eccezioni</w:t>
      </w:r>
    </w:p>
    <w:p w14:paraId="4DA2C663" w14:textId="54172878" w:rsidR="00245BB0" w:rsidRPr="001A44D4" w:rsidRDefault="00E3089A" w:rsidP="00E3089A">
      <w:pPr>
        <w:rPr>
          <w:rFonts w:cstheme="minorHAnsi"/>
        </w:rPr>
      </w:pPr>
      <w:r w:rsidRPr="001A44D4">
        <w:rPr>
          <w:rFonts w:cstheme="minorHAnsi"/>
        </w:rPr>
        <w:t>Non sono sottoposti alla verifica del Green Pass i soggetti esenti dalla campagna vaccinale che esibiscano idonea certificazione medica rilasciata secondo le disposizioni vigenti.</w:t>
      </w:r>
    </w:p>
    <w:p w14:paraId="767D30F4" w14:textId="050D1985" w:rsidR="00CE35BC" w:rsidRPr="001A44D4" w:rsidRDefault="00CE35BC" w:rsidP="00B9484C">
      <w:pPr>
        <w:rPr>
          <w:rFonts w:cstheme="minorHAnsi"/>
        </w:rPr>
      </w:pPr>
      <w:r w:rsidRPr="001A44D4">
        <w:rPr>
          <w:rFonts w:cstheme="minorHAnsi"/>
        </w:rPr>
        <w:t>Luogo e data</w:t>
      </w:r>
    </w:p>
    <w:p w14:paraId="1BCAB5E9" w14:textId="6242AA55" w:rsidR="00050F20" w:rsidRDefault="00CE35BC" w:rsidP="00CE35BC">
      <w:pPr>
        <w:ind w:left="6379"/>
        <w:rPr>
          <w:rFonts w:cstheme="minorHAnsi"/>
        </w:rPr>
      </w:pPr>
      <w:r w:rsidRPr="001A44D4">
        <w:rPr>
          <w:rFonts w:cstheme="minorHAnsi"/>
        </w:rPr>
        <w:t>Firma del datore di lavoro</w:t>
      </w:r>
    </w:p>
    <w:p w14:paraId="2143C8A5" w14:textId="69921B36" w:rsidR="000724B7" w:rsidRDefault="000724B7" w:rsidP="000724B7">
      <w:pPr>
        <w:pStyle w:val="Titolo1"/>
      </w:pPr>
      <w:bookmarkStart w:id="1" w:name="_Toc84434114"/>
      <w:bookmarkStart w:id="2" w:name="_Toc84434202"/>
      <w:r>
        <w:rPr>
          <w:shd w:val="clear" w:color="auto" w:fill="FFFFFF"/>
        </w:rPr>
        <w:lastRenderedPageBreak/>
        <w:t>Facsimile di lettera di incarico formale per gli incaricati della verifica del Green Pass</w:t>
      </w:r>
      <w:bookmarkEnd w:id="1"/>
      <w:bookmarkEnd w:id="2"/>
      <w:r>
        <w:t xml:space="preserve"> </w:t>
      </w:r>
    </w:p>
    <w:p w14:paraId="4B4D4F7A" w14:textId="07B76253" w:rsidR="00050F20" w:rsidRDefault="00050F20" w:rsidP="00050F20">
      <w:pPr>
        <w:jc w:val="center"/>
      </w:pPr>
      <w:r>
        <w:t>(</w:t>
      </w:r>
      <w:r w:rsidRPr="00050F20">
        <w:rPr>
          <w:i/>
          <w:iCs/>
        </w:rPr>
        <w:t>CARTA INTESTATA DELL’AZIENDA</w:t>
      </w:r>
      <w:r>
        <w:t>)</w:t>
      </w:r>
    </w:p>
    <w:p w14:paraId="6FEEC74C" w14:textId="77777777" w:rsidR="00050F20" w:rsidRDefault="00050F20" w:rsidP="00050F20"/>
    <w:p w14:paraId="36608F7E" w14:textId="77777777" w:rsidR="00050F20" w:rsidRDefault="00050F20" w:rsidP="00050F20">
      <w:pPr>
        <w:ind w:left="6804"/>
      </w:pPr>
      <w:r>
        <w:t>Luogo e data</w:t>
      </w:r>
    </w:p>
    <w:p w14:paraId="316DA95E" w14:textId="77777777" w:rsidR="00050F20" w:rsidRDefault="00050F20" w:rsidP="00050F20">
      <w:pPr>
        <w:ind w:left="6804"/>
      </w:pPr>
      <w:r>
        <w:t>Egregio Sig./Gentila Sig.ra</w:t>
      </w:r>
    </w:p>
    <w:p w14:paraId="570757C2" w14:textId="77777777" w:rsidR="00050F20" w:rsidRDefault="00050F20" w:rsidP="00050F20">
      <w:pPr>
        <w:ind w:left="6804"/>
      </w:pPr>
      <w:r>
        <w:t>………………………………………</w:t>
      </w:r>
    </w:p>
    <w:p w14:paraId="4FBE9ACC" w14:textId="77777777" w:rsidR="00050F20" w:rsidRDefault="00050F20" w:rsidP="00050F20"/>
    <w:p w14:paraId="5E455E79" w14:textId="77777777" w:rsidR="00050F20" w:rsidRDefault="00050F20" w:rsidP="00050F20"/>
    <w:p w14:paraId="2646240C" w14:textId="77777777" w:rsidR="00050F20" w:rsidRPr="000D4AB8" w:rsidRDefault="00050F20" w:rsidP="00050F20">
      <w:pPr>
        <w:rPr>
          <w:b/>
          <w:bCs/>
        </w:rPr>
      </w:pPr>
      <w:r>
        <w:t xml:space="preserve">Oggetto: </w:t>
      </w:r>
      <w:r w:rsidRPr="000D4AB8">
        <w:rPr>
          <w:b/>
          <w:bCs/>
        </w:rPr>
        <w:t>Articolo 3 decreto-legge 127/2021: designazione incaricati dell'accertamento delle violazioni.</w:t>
      </w:r>
    </w:p>
    <w:p w14:paraId="6BE19CE6" w14:textId="77777777" w:rsidR="00050F20" w:rsidRDefault="00050F20" w:rsidP="00050F20"/>
    <w:p w14:paraId="494D1AC4" w14:textId="77777777" w:rsidR="00050F20" w:rsidRDefault="00050F20" w:rsidP="00050F20">
      <w:r>
        <w:t xml:space="preserve">Diamo seguito ai colloqui intercorsi per comunicarLe la Sua designazione ad incaricato dell'accertamento delle violazioni degli obblighi di cui ai commi 1 e 2 dell’articolo </w:t>
      </w:r>
      <w:r w:rsidRPr="000D4AB8">
        <w:t>9-septies del decreto-legge 22 aprile 2021, n. 52, convertito, con modificazioni, dalla L. 17 giugno 2021, n. 87, introdotto dall’art. 3 del decreto-legge 21 settembre 2021, n. 127</w:t>
      </w:r>
      <w:r>
        <w:t>.</w:t>
      </w:r>
    </w:p>
    <w:p w14:paraId="2E08AABE" w14:textId="43E36AF3" w:rsidR="00050F20" w:rsidRDefault="00114BAC" w:rsidP="00050F20">
      <w:r>
        <w:t>Le</w:t>
      </w:r>
      <w:r w:rsidR="00050F20">
        <w:t xml:space="preserve"> Su</w:t>
      </w:r>
      <w:r>
        <w:t>e mansion</w:t>
      </w:r>
      <w:r w:rsidR="00050F20">
        <w:t>i prevedono lo svolgimento dei seguenti compiti:</w:t>
      </w:r>
    </w:p>
    <w:p w14:paraId="1D8B1730" w14:textId="751C7CE3" w:rsidR="00050F20" w:rsidRDefault="003C7EF3" w:rsidP="00A87555">
      <w:pPr>
        <w:pStyle w:val="Paragrafoelenco"/>
        <w:numPr>
          <w:ilvl w:val="0"/>
          <w:numId w:val="4"/>
        </w:numPr>
        <w:ind w:left="426" w:hanging="426"/>
        <w:jc w:val="both"/>
      </w:pPr>
      <w:r>
        <w:t>v</w:t>
      </w:r>
      <w:r w:rsidR="00050F20">
        <w:t>erificare il Green pass effettuando la lettura del QR-code esclusivamente utilizzando l’App “VerificaC19” installata su dispositivo mobile messo a disposizione dalla direzione aziendale;</w:t>
      </w:r>
    </w:p>
    <w:p w14:paraId="7C054FF2" w14:textId="77777777" w:rsidR="00050F20" w:rsidRDefault="00050F20" w:rsidP="00A87555">
      <w:pPr>
        <w:pStyle w:val="Paragrafoelenco"/>
        <w:numPr>
          <w:ilvl w:val="0"/>
          <w:numId w:val="4"/>
        </w:numPr>
        <w:ind w:left="426" w:hanging="426"/>
        <w:jc w:val="both"/>
      </w:pPr>
      <w:r>
        <w:t>richiedere, ove ritenuto necessario, il documento di identità dell’intestatario del Green Pass per accertare la corrispondenza con i dati anagrafici della Certificazione Verde;</w:t>
      </w:r>
    </w:p>
    <w:p w14:paraId="72D8EA00" w14:textId="77777777" w:rsidR="00050F20" w:rsidRDefault="00050F20" w:rsidP="00A87555">
      <w:pPr>
        <w:pStyle w:val="Paragrafoelenco"/>
        <w:numPr>
          <w:ilvl w:val="0"/>
          <w:numId w:val="4"/>
        </w:numPr>
        <w:ind w:left="426" w:hanging="426"/>
        <w:jc w:val="both"/>
      </w:pPr>
      <w:r>
        <w:t>nel caso di verifica del Green Pass con esito positivo, compilare il registro degli accertamenti contenente i seguenti campi:</w:t>
      </w:r>
    </w:p>
    <w:p w14:paraId="06960235" w14:textId="77777777" w:rsidR="00050F20" w:rsidRDefault="00050F20" w:rsidP="00A87555">
      <w:pPr>
        <w:pStyle w:val="Paragrafoelenco"/>
        <w:numPr>
          <w:ilvl w:val="1"/>
          <w:numId w:val="4"/>
        </w:numPr>
        <w:ind w:hanging="371"/>
        <w:jc w:val="both"/>
      </w:pPr>
      <w:r>
        <w:t>data e ora dell’accertamento</w:t>
      </w:r>
    </w:p>
    <w:p w14:paraId="43DF56A3" w14:textId="77777777" w:rsidR="00050F20" w:rsidRDefault="00050F20" w:rsidP="00A87555">
      <w:pPr>
        <w:pStyle w:val="Paragrafoelenco"/>
        <w:numPr>
          <w:ilvl w:val="1"/>
          <w:numId w:val="4"/>
        </w:numPr>
        <w:ind w:hanging="371"/>
        <w:jc w:val="both"/>
      </w:pPr>
      <w:r>
        <w:t>nome, cognome e data di nascita dell’intestatario del Green Pass</w:t>
      </w:r>
    </w:p>
    <w:p w14:paraId="6A0B8B92" w14:textId="77777777" w:rsidR="00050F20" w:rsidRDefault="00050F20" w:rsidP="00A87555">
      <w:pPr>
        <w:pStyle w:val="Paragrafoelenco"/>
        <w:numPr>
          <w:ilvl w:val="1"/>
          <w:numId w:val="4"/>
        </w:numPr>
        <w:ind w:hanging="371"/>
        <w:jc w:val="both"/>
      </w:pPr>
      <w:r>
        <w:t>datore di lavoro (da compilare se lavoratore dipendente da terzi)</w:t>
      </w:r>
    </w:p>
    <w:p w14:paraId="57F65081" w14:textId="77777777" w:rsidR="00050F20" w:rsidRDefault="00050F20" w:rsidP="00A87555">
      <w:pPr>
        <w:pStyle w:val="Paragrafoelenco"/>
        <w:numPr>
          <w:ilvl w:val="1"/>
          <w:numId w:val="4"/>
        </w:numPr>
        <w:ind w:hanging="371"/>
        <w:jc w:val="both"/>
      </w:pPr>
      <w:r>
        <w:t xml:space="preserve">firma dell’intestatario del Green Pass </w:t>
      </w:r>
    </w:p>
    <w:p w14:paraId="1F7B575B" w14:textId="77777777" w:rsidR="00050F20" w:rsidRDefault="00050F20" w:rsidP="00A87555">
      <w:pPr>
        <w:pStyle w:val="Paragrafoelenco"/>
        <w:ind w:left="426" w:hanging="426"/>
        <w:jc w:val="both"/>
      </w:pPr>
    </w:p>
    <w:p w14:paraId="59D30683" w14:textId="77777777" w:rsidR="00050F20" w:rsidRDefault="00050F20" w:rsidP="00A87555">
      <w:pPr>
        <w:pStyle w:val="Paragrafoelenco"/>
        <w:numPr>
          <w:ilvl w:val="0"/>
          <w:numId w:val="4"/>
        </w:numPr>
        <w:ind w:left="426" w:hanging="426"/>
        <w:jc w:val="both"/>
      </w:pPr>
      <w:r>
        <w:t>nel caso di lavoratore privo di Green Pass, o con Green Pass non valido, scaduto, o illeggibile, dovrà:</w:t>
      </w:r>
    </w:p>
    <w:p w14:paraId="0FADC23C" w14:textId="77777777" w:rsidR="00050F20" w:rsidRDefault="00050F20" w:rsidP="00A87555">
      <w:pPr>
        <w:pStyle w:val="Paragrafoelenco"/>
        <w:numPr>
          <w:ilvl w:val="1"/>
          <w:numId w:val="4"/>
        </w:numPr>
        <w:ind w:hanging="371"/>
        <w:jc w:val="both"/>
      </w:pPr>
      <w:r>
        <w:t>compilare l’apposita scheda di segnalazione e inviarla alla direzione aziendale e all’amministrazione del personale nel più breve tempo possibile;</w:t>
      </w:r>
    </w:p>
    <w:p w14:paraId="180127D4" w14:textId="77777777" w:rsidR="00050F20" w:rsidRDefault="00050F20" w:rsidP="00A87555">
      <w:pPr>
        <w:pStyle w:val="Paragrafoelenco"/>
        <w:numPr>
          <w:ilvl w:val="1"/>
          <w:numId w:val="4"/>
        </w:numPr>
        <w:ind w:hanging="371"/>
        <w:jc w:val="both"/>
      </w:pPr>
      <w:r>
        <w:t>invitare il lavoratore a lasciare il luogo di lavoro.</w:t>
      </w:r>
    </w:p>
    <w:p w14:paraId="7F61B40C" w14:textId="77777777" w:rsidR="00050F20" w:rsidRDefault="00050F20" w:rsidP="00A87555">
      <w:pPr>
        <w:ind w:hanging="426"/>
        <w:jc w:val="both"/>
      </w:pPr>
      <w:r>
        <w:t>Dovrà invece astenersi:</w:t>
      </w:r>
    </w:p>
    <w:p w14:paraId="62452DDD" w14:textId="77777777" w:rsidR="00050F20" w:rsidRDefault="00050F20" w:rsidP="00A87555">
      <w:pPr>
        <w:pStyle w:val="Paragrafoelenco"/>
        <w:numPr>
          <w:ilvl w:val="0"/>
          <w:numId w:val="5"/>
        </w:numPr>
        <w:jc w:val="both"/>
      </w:pPr>
      <w:r>
        <w:t>dal raccogliere o comunque trattare dati personali dei soggetti verificati, al di là di quanto strettamente necessario per la compilazione del registro degli accertamenti e/o, ricorrendone il caso, della scheda di segnalazione;</w:t>
      </w:r>
    </w:p>
    <w:p w14:paraId="12FD5AB8" w14:textId="77777777" w:rsidR="00050F20" w:rsidRDefault="00050F20" w:rsidP="00A87555">
      <w:pPr>
        <w:pStyle w:val="Paragrafoelenco"/>
        <w:numPr>
          <w:ilvl w:val="0"/>
          <w:numId w:val="5"/>
        </w:numPr>
        <w:jc w:val="both"/>
      </w:pPr>
      <w:r>
        <w:t>dall’utilizzare per la verifica del Green Pass applicazioni o dispositivi diversi da quelli forniti allo scopo dalla direzione aziendale;</w:t>
      </w:r>
    </w:p>
    <w:p w14:paraId="1C8DF9BF" w14:textId="77777777" w:rsidR="00050F20" w:rsidRDefault="00050F20" w:rsidP="00A87555">
      <w:pPr>
        <w:pStyle w:val="Paragrafoelenco"/>
        <w:numPr>
          <w:ilvl w:val="0"/>
          <w:numId w:val="5"/>
        </w:numPr>
        <w:jc w:val="both"/>
      </w:pPr>
      <w:r>
        <w:t>dal trattenere, fotografare, duplicare, i Green Pass verificati;</w:t>
      </w:r>
    </w:p>
    <w:p w14:paraId="0DB2D102" w14:textId="77777777" w:rsidR="00050F20" w:rsidRDefault="00050F20" w:rsidP="00A87555">
      <w:pPr>
        <w:pStyle w:val="Paragrafoelenco"/>
        <w:numPr>
          <w:ilvl w:val="0"/>
          <w:numId w:val="5"/>
        </w:numPr>
        <w:jc w:val="both"/>
      </w:pPr>
      <w:r>
        <w:t>dal fotografare o copiare i documenti di identità degli intestatari del Green Pass;</w:t>
      </w:r>
    </w:p>
    <w:p w14:paraId="2008EB2E" w14:textId="77777777" w:rsidR="00050F20" w:rsidRDefault="00050F20" w:rsidP="00A87555">
      <w:pPr>
        <w:pStyle w:val="Paragrafoelenco"/>
        <w:numPr>
          <w:ilvl w:val="0"/>
          <w:numId w:val="5"/>
        </w:numPr>
        <w:jc w:val="both"/>
      </w:pPr>
      <w:r>
        <w:lastRenderedPageBreak/>
        <w:t>dal sub-delegare, anche solo temporaneamente, le Sue funzioni ad altra persona.</w:t>
      </w:r>
    </w:p>
    <w:p w14:paraId="1133190F" w14:textId="77777777" w:rsidR="00050F20" w:rsidRDefault="00050F20" w:rsidP="00050F20">
      <w:pPr>
        <w:jc w:val="both"/>
      </w:pPr>
      <w:r>
        <w:t>Restano valide le procedure di accesso e gli ulteriori controlli previsti dai protocolli anti-contagio applicati nei luoghi di lavoro.</w:t>
      </w:r>
    </w:p>
    <w:p w14:paraId="705503A7" w14:textId="77777777" w:rsidR="00050F20" w:rsidRDefault="00050F20" w:rsidP="00050F20">
      <w:pPr>
        <w:jc w:val="both"/>
      </w:pPr>
      <w:r>
        <w:t>Nel caso di problemi nell’esecuzione delle Sue funzioni, dovrà far riferimento al Sig. ……………………</w:t>
      </w:r>
    </w:p>
    <w:p w14:paraId="087A0825" w14:textId="77777777" w:rsidR="00050F20" w:rsidRDefault="00050F20" w:rsidP="00050F20">
      <w:pPr>
        <w:jc w:val="both"/>
      </w:pPr>
      <w:r>
        <w:t>La invitiamo a restituire copia della presente sottoscritta per presa visione e accettazione.</w:t>
      </w:r>
    </w:p>
    <w:p w14:paraId="4C972B43" w14:textId="77777777" w:rsidR="00050F20" w:rsidRDefault="00050F20" w:rsidP="00050F20">
      <w:pPr>
        <w:jc w:val="both"/>
      </w:pPr>
      <w:r>
        <w:t>Cordiali saluti.</w:t>
      </w:r>
    </w:p>
    <w:p w14:paraId="5E638F8A" w14:textId="77777777" w:rsidR="00050F20" w:rsidRDefault="00050F20" w:rsidP="00050F20">
      <w:pPr>
        <w:jc w:val="both"/>
      </w:pPr>
    </w:p>
    <w:p w14:paraId="2C86980C" w14:textId="77777777" w:rsidR="00050F20" w:rsidRDefault="00050F20" w:rsidP="00050F20">
      <w:pPr>
        <w:jc w:val="both"/>
      </w:pPr>
    </w:p>
    <w:p w14:paraId="4283C1F3" w14:textId="77777777" w:rsidR="00050F20" w:rsidRDefault="00050F20" w:rsidP="00050F20">
      <w:pPr>
        <w:jc w:val="both"/>
        <w:rPr>
          <w:rFonts w:ascii="Calibri" w:hAnsi="Calibri" w:cs="Calibri"/>
        </w:rPr>
      </w:pPr>
      <w:r>
        <w:rPr>
          <w:rFonts w:ascii="Calibri" w:hAnsi="Calibri" w:cs="Calibri"/>
        </w:rPr>
        <w:t xml:space="preserve">_______________, lì _________     </w:t>
      </w:r>
      <w:r>
        <w:rPr>
          <w:rFonts w:ascii="Calibri" w:hAnsi="Calibri" w:cs="Calibri"/>
        </w:rPr>
        <w:tab/>
        <w:t xml:space="preserve">         Il datore di lavoro_____________________ </w:t>
      </w:r>
    </w:p>
    <w:p w14:paraId="53B46CF4" w14:textId="77777777" w:rsidR="00050F20" w:rsidRDefault="00050F20" w:rsidP="00050F20">
      <w:pPr>
        <w:jc w:val="both"/>
        <w:rPr>
          <w:rFonts w:ascii="Calibri" w:hAnsi="Calibri" w:cs="Calibri"/>
          <w:b/>
          <w:color w:val="00B050"/>
          <w:u w:val="single"/>
        </w:rPr>
      </w:pPr>
    </w:p>
    <w:p w14:paraId="4BC4B923" w14:textId="77777777" w:rsidR="00050F20" w:rsidRDefault="00050F20" w:rsidP="00050F20">
      <w:pPr>
        <w:jc w:val="both"/>
        <w:rPr>
          <w:rFonts w:ascii="Calibri" w:hAnsi="Calibri" w:cs="Calibri"/>
        </w:rPr>
      </w:pPr>
      <w:r>
        <w:rPr>
          <w:rFonts w:ascii="Calibri" w:hAnsi="Calibri" w:cs="Calibri"/>
        </w:rPr>
        <w:tab/>
      </w:r>
    </w:p>
    <w:p w14:paraId="54FF4E27" w14:textId="77777777" w:rsidR="00050F20" w:rsidRDefault="00050F20" w:rsidP="00050F20">
      <w:pPr>
        <w:jc w:val="both"/>
        <w:rPr>
          <w:rFonts w:ascii="Calibri" w:hAnsi="Calibri" w:cs="Calibri"/>
        </w:rPr>
      </w:pPr>
    </w:p>
    <w:p w14:paraId="61661139" w14:textId="77777777" w:rsidR="00050F20" w:rsidRDefault="00050F20" w:rsidP="00050F20">
      <w:pPr>
        <w:jc w:val="both"/>
        <w:rPr>
          <w:rFonts w:ascii="Calibri" w:hAnsi="Calibri" w:cs="Calibri"/>
        </w:rPr>
      </w:pPr>
      <w:r>
        <w:rPr>
          <w:rFonts w:ascii="Calibri" w:hAnsi="Calibri" w:cs="Calibri"/>
        </w:rPr>
        <w:t xml:space="preserve">Per presa visione e accettazione, </w:t>
      </w:r>
    </w:p>
    <w:p w14:paraId="23AF967E" w14:textId="77777777" w:rsidR="00050F20" w:rsidRDefault="00050F20" w:rsidP="00050F20">
      <w:pPr>
        <w:jc w:val="both"/>
        <w:rPr>
          <w:rFonts w:ascii="Calibri" w:hAnsi="Calibri" w:cs="Calibri"/>
        </w:rPr>
      </w:pPr>
    </w:p>
    <w:p w14:paraId="222D30FF" w14:textId="77777777" w:rsidR="00050F20" w:rsidRDefault="00050F20" w:rsidP="00050F20">
      <w:pPr>
        <w:jc w:val="both"/>
        <w:rPr>
          <w:rFonts w:ascii="Calibri" w:hAnsi="Calibri" w:cs="Calibri"/>
        </w:rPr>
      </w:pPr>
    </w:p>
    <w:p w14:paraId="4B298796" w14:textId="77777777" w:rsidR="000724B7" w:rsidRDefault="00050F20" w:rsidP="00050F20">
      <w:pPr>
        <w:rPr>
          <w:rFonts w:ascii="Calibri" w:hAnsi="Calibri" w:cs="Calibri"/>
        </w:rPr>
      </w:pPr>
      <w:r>
        <w:rPr>
          <w:rFonts w:ascii="Calibri" w:hAnsi="Calibri" w:cs="Calibri"/>
        </w:rPr>
        <w:t xml:space="preserve">in data__________                                    L’incaricato ______________________________ </w:t>
      </w:r>
    </w:p>
    <w:p w14:paraId="2A38DA6A" w14:textId="6DC265F2" w:rsidR="000724B7" w:rsidRDefault="000724B7" w:rsidP="000724B7">
      <w:pPr>
        <w:pStyle w:val="Titolo1"/>
        <w:rPr>
          <w:shd w:val="clear" w:color="auto" w:fill="FFFFFF"/>
        </w:rPr>
      </w:pPr>
      <w:bookmarkStart w:id="3" w:name="_Toc84434115"/>
      <w:bookmarkStart w:id="4" w:name="_Toc84434203"/>
      <w:r>
        <w:rPr>
          <w:shd w:val="clear" w:color="auto" w:fill="FFFFFF"/>
        </w:rPr>
        <w:lastRenderedPageBreak/>
        <w:t>Facsimile di informativa privacy collegata al trattamento dei dati del Green Pass</w:t>
      </w:r>
      <w:bookmarkEnd w:id="3"/>
      <w:bookmarkEnd w:id="4"/>
    </w:p>
    <w:p w14:paraId="0DDB88B8" w14:textId="3374F1D5" w:rsidR="00E63676" w:rsidRPr="00926B1E" w:rsidRDefault="00E63676" w:rsidP="0048702F">
      <w:pPr>
        <w:jc w:val="center"/>
        <w:rPr>
          <w:b/>
          <w:bCs/>
          <w:sz w:val="24"/>
          <w:szCs w:val="24"/>
        </w:rPr>
      </w:pPr>
      <w:r w:rsidRPr="00926B1E">
        <w:rPr>
          <w:b/>
          <w:bCs/>
          <w:sz w:val="24"/>
          <w:szCs w:val="24"/>
        </w:rPr>
        <w:t>Informativa sul trattamento dei dati personali per la verifica del possesso delle Certificazioni Verdi COVID-19 (c.d. Green Pass) dei lavoratori (Art. 14 del Regolamento UE 679/2016)</w:t>
      </w:r>
      <w:r w:rsidR="00926B1E" w:rsidRPr="00926B1E">
        <w:rPr>
          <w:b/>
          <w:bCs/>
          <w:sz w:val="24"/>
          <w:szCs w:val="24"/>
        </w:rPr>
        <w:t>.</w:t>
      </w:r>
    </w:p>
    <w:p w14:paraId="3A18A63A" w14:textId="77777777" w:rsidR="00E63676" w:rsidRDefault="00E63676" w:rsidP="00E63676">
      <w:pPr>
        <w:jc w:val="both"/>
      </w:pPr>
    </w:p>
    <w:p w14:paraId="5EADDF6D" w14:textId="77777777" w:rsidR="00E63676" w:rsidRDefault="00E63676" w:rsidP="00E63676">
      <w:pPr>
        <w:jc w:val="both"/>
      </w:pPr>
      <w:r>
        <w:t xml:space="preserve">La presente informativa fornisce informazioni in merito al trattamento dei dati personali dei lavoratori interessati dall’attività di verifica del Certificato Verde COVID-19, prevista dall’art. 9-septies del decreto-legge 22 aprile 2021, n. 52, convertito, con modificazioni, dalla L. 17 giugno 2021, n. 87, introdotto dall’art. 3 del decreto-legge </w:t>
      </w:r>
      <w:r w:rsidRPr="00E66B77">
        <w:t>21 settembre 2021, n. 127</w:t>
      </w:r>
      <w:r>
        <w:t>.</w:t>
      </w:r>
    </w:p>
    <w:p w14:paraId="4F614910" w14:textId="77777777" w:rsidR="00E63676" w:rsidRPr="004A5214" w:rsidRDefault="00E63676" w:rsidP="00E63676">
      <w:pPr>
        <w:pStyle w:val="Paragrafoelenco"/>
        <w:numPr>
          <w:ilvl w:val="0"/>
          <w:numId w:val="22"/>
        </w:numPr>
        <w:rPr>
          <w:b/>
          <w:bCs/>
          <w:i/>
          <w:iCs/>
        </w:rPr>
      </w:pPr>
      <w:r w:rsidRPr="004A5214">
        <w:rPr>
          <w:b/>
          <w:bCs/>
          <w:i/>
          <w:iCs/>
        </w:rPr>
        <w:t>Titolare del trattamento dei dati</w:t>
      </w:r>
    </w:p>
    <w:p w14:paraId="623CDD4D" w14:textId="77777777" w:rsidR="00E63676" w:rsidRDefault="00E63676" w:rsidP="00E63676">
      <w:pPr>
        <w:jc w:val="both"/>
      </w:pPr>
      <w:r>
        <w:t>Titolare del trattamento dei dati è …………………………..</w:t>
      </w:r>
    </w:p>
    <w:p w14:paraId="5402C1CA" w14:textId="77777777" w:rsidR="00E63676" w:rsidRDefault="00E63676" w:rsidP="00E63676">
      <w:pPr>
        <w:jc w:val="both"/>
      </w:pPr>
      <w:r>
        <w:t>Il Titolare del trattamento può essere contattato via e-mail/PEC al seguente indirizzo: ………………………</w:t>
      </w:r>
    </w:p>
    <w:p w14:paraId="08D15507" w14:textId="77777777" w:rsidR="00E63676" w:rsidRPr="004A5214" w:rsidRDefault="00E63676" w:rsidP="00E63676">
      <w:pPr>
        <w:pStyle w:val="Paragrafoelenco"/>
        <w:numPr>
          <w:ilvl w:val="0"/>
          <w:numId w:val="22"/>
        </w:numPr>
        <w:rPr>
          <w:b/>
          <w:bCs/>
          <w:i/>
          <w:iCs/>
        </w:rPr>
      </w:pPr>
      <w:r w:rsidRPr="004A5214">
        <w:rPr>
          <w:b/>
          <w:bCs/>
          <w:i/>
          <w:iCs/>
        </w:rPr>
        <w:t>Finalità del trattamento e sua base giuridica</w:t>
      </w:r>
    </w:p>
    <w:p w14:paraId="61B79D92" w14:textId="77777777" w:rsidR="00E63676" w:rsidRDefault="00E63676" w:rsidP="00E63676">
      <w:pPr>
        <w:jc w:val="both"/>
      </w:pPr>
      <w:r>
        <w:t>Il trattamento dei dati personali è finalizzato esclusivamente alla verifica del possesso delle certificazioni verdi digitali COVID-19 (cd. “Green Pass”) in corso di validità, dei lavoratori, per consentire agli stessi l’accesso giornaliero nei luoghi ove prestano attività lavorativa. 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lett. c) ed e) del Regolamento UE 679/2016.</w:t>
      </w:r>
    </w:p>
    <w:p w14:paraId="5C24D470" w14:textId="77777777" w:rsidR="00E63676" w:rsidRDefault="00E63676" w:rsidP="00E63676">
      <w:pPr>
        <w:jc w:val="both"/>
      </w:pPr>
      <w:r>
        <w:t xml:space="preserve">Inoltre, il trattamento è necessario per motivi di interesse pubblico rilevante ai sensi dell’art. 9, par. 2, lett. g) del Regolamento UE 679/2016. La fonte normativa da cui discendono gli obblighi giuridici di cui sopra, in capo al Titolare del trattamento, è costituita dall’art. 9-septies del decreto-legge 22 aprile 2021, n. 52, convertito, con modificazioni, dalla L. 17 giugno 2021, n. 87, introdotto dall’art. 3 del decreto-legge </w:t>
      </w:r>
      <w:r w:rsidRPr="00E66B77">
        <w:t>21 settembre 2021, n. 127</w:t>
      </w:r>
      <w:r>
        <w:t>, nonché dal DPCM 17 giugno 2021 e ss. mm. ii.</w:t>
      </w:r>
    </w:p>
    <w:p w14:paraId="0BF6A3D5" w14:textId="77777777" w:rsidR="00E63676" w:rsidRPr="004A5214" w:rsidRDefault="00E63676" w:rsidP="00E63676">
      <w:pPr>
        <w:pStyle w:val="Paragrafoelenco"/>
        <w:numPr>
          <w:ilvl w:val="0"/>
          <w:numId w:val="22"/>
        </w:numPr>
        <w:rPr>
          <w:b/>
          <w:bCs/>
          <w:i/>
          <w:iCs/>
        </w:rPr>
      </w:pPr>
      <w:r w:rsidRPr="004A5214">
        <w:rPr>
          <w:b/>
          <w:bCs/>
          <w:i/>
          <w:iCs/>
        </w:rPr>
        <w:t>Categorie di dati trattati</w:t>
      </w:r>
    </w:p>
    <w:p w14:paraId="0FF7DF60" w14:textId="77777777" w:rsidR="00E63676" w:rsidRDefault="00E63676" w:rsidP="00E63676">
      <w:pPr>
        <w:jc w:val="both"/>
      </w:pPr>
      <w:r>
        <w:t>Nell’ambito del processo di verifica dei certificati verdi COVID-19, saranno trattati esclusivamente dati dei lavoratori per i quali viene prestata attività lavorativa nei giorni della verifica.</w:t>
      </w:r>
    </w:p>
    <w:p w14:paraId="334113CF" w14:textId="77777777" w:rsidR="00E63676" w:rsidRDefault="00E63676" w:rsidP="00E63676">
      <w:pPr>
        <w:jc w:val="both"/>
      </w:pPr>
      <w:r>
        <w:t>Più in particolare, saranno trattati:</w:t>
      </w:r>
    </w:p>
    <w:p w14:paraId="62A1ACEF" w14:textId="77777777" w:rsidR="00E63676" w:rsidRDefault="00E63676" w:rsidP="00E63676">
      <w:pPr>
        <w:pStyle w:val="Paragrafoelenco"/>
        <w:numPr>
          <w:ilvl w:val="0"/>
          <w:numId w:val="20"/>
        </w:numPr>
        <w:jc w:val="both"/>
      </w:pPr>
      <w:r>
        <w:t>dati personali comuni di cui all’art. 4, n.1 del Regolamento UE 679/2016, ossia: nome, cognome, codice fiscale, datore di lavoro per conto del quale viene prestato il lavoro/servizio (ove applicabile);</w:t>
      </w:r>
    </w:p>
    <w:p w14:paraId="6F744AA0" w14:textId="77777777" w:rsidR="00E63676" w:rsidRDefault="00E63676" w:rsidP="00E63676">
      <w:pPr>
        <w:pStyle w:val="Paragrafoelenco"/>
        <w:numPr>
          <w:ilvl w:val="0"/>
          <w:numId w:val="20"/>
        </w:numPr>
        <w:jc w:val="both"/>
      </w:pPr>
      <w:r>
        <w:t xml:space="preserve">dati afferenti alla salute, rientranti nelle categorie particolari di dati di cui all’art. 9 del Regolamento UE 679/2016, relativi all’esito della verifica della temperatura corporea e circa il possesso della certificazione verde COVID-19 in corso di validità e </w:t>
      </w:r>
      <w:r w:rsidRPr="00E9274C">
        <w:t>dati relativi alla non provenienza da zone a rischio epidemiologico e all’assenza di contatti, negli ultimi 14 giorni, con soggetti risultati positivi al COVID-19</w:t>
      </w:r>
    </w:p>
    <w:p w14:paraId="5B5FDB5A" w14:textId="77777777" w:rsidR="00E63676" w:rsidRDefault="00E63676" w:rsidP="00E63676">
      <w:pPr>
        <w:pStyle w:val="Paragrafoelenco"/>
        <w:ind w:left="360"/>
        <w:jc w:val="both"/>
      </w:pPr>
    </w:p>
    <w:p w14:paraId="076EF606" w14:textId="77777777" w:rsidR="00E63676" w:rsidRPr="004A5214" w:rsidRDefault="00E63676" w:rsidP="00E63676">
      <w:pPr>
        <w:pStyle w:val="Paragrafoelenco"/>
        <w:numPr>
          <w:ilvl w:val="0"/>
          <w:numId w:val="22"/>
        </w:numPr>
        <w:rPr>
          <w:b/>
          <w:bCs/>
          <w:i/>
          <w:iCs/>
        </w:rPr>
      </w:pPr>
      <w:r w:rsidRPr="004A5214">
        <w:rPr>
          <w:b/>
          <w:bCs/>
          <w:i/>
          <w:iCs/>
        </w:rPr>
        <w:t>Modalità di trattamento</w:t>
      </w:r>
    </w:p>
    <w:p w14:paraId="46E0EDFD" w14:textId="77777777" w:rsidR="00E63676" w:rsidRDefault="00E63676" w:rsidP="00E63676">
      <w:pPr>
        <w:jc w:val="both"/>
      </w:pPr>
      <w:r>
        <w:t xml:space="preserve">I dati potranno essere trattati anche in modalità automatizzata, attraverso l’utilizzo dell’applicazione VerificaC19 e allo scopo di ottenere in tal modo l’esito della validità della certificazione (Green Pass valido/Green Pass non valido), al momento dell’effettuazione del controllo. Il processo di verifica consente </w:t>
      </w:r>
      <w:r>
        <w:lastRenderedPageBreak/>
        <w:t>di effettuare esclusivamente le operazioni di consultazione e visualizzazione dei dati di cui all’articolo 13 del DPCM 17 giugno 2021 e ss. mm. ii.</w:t>
      </w:r>
    </w:p>
    <w:p w14:paraId="3E16EA63" w14:textId="77777777" w:rsidR="00E63676" w:rsidRDefault="00E63676" w:rsidP="00E63676">
      <w:pPr>
        <w:jc w:val="both"/>
      </w:pPr>
      <w:r>
        <w:t xml:space="preserve">Gli esiti delle verifiche relative al possesso o meno di una certificazione verde COVID-19 in corso di validità, saranno utilizzati esclusivamente ai fini di cui all’articolo 9-septies del decreto-legge 22 aprile 2021, n. 52, convertito, con modificazioni, dalla L. 17 giugno 2021, n. 87, introdotto dall’art. 3 del decreto-legge </w:t>
      </w:r>
      <w:r w:rsidRPr="00E66B77">
        <w:t>21 settembre 2021, n. 127</w:t>
      </w:r>
      <w:r>
        <w:t>. L'attività di verifica delle certificazioni non comporta, in alcun caso, la raccolta di ulteriori dati dell'intestatario.</w:t>
      </w:r>
    </w:p>
    <w:p w14:paraId="102AABE3" w14:textId="77777777" w:rsidR="00E63676" w:rsidRPr="004A5214" w:rsidRDefault="00E63676" w:rsidP="00E63676">
      <w:pPr>
        <w:pStyle w:val="Paragrafoelenco"/>
        <w:numPr>
          <w:ilvl w:val="0"/>
          <w:numId w:val="22"/>
        </w:numPr>
        <w:rPr>
          <w:b/>
          <w:bCs/>
          <w:i/>
          <w:iCs/>
        </w:rPr>
      </w:pPr>
      <w:r w:rsidRPr="004A5214">
        <w:rPr>
          <w:b/>
          <w:bCs/>
          <w:i/>
          <w:iCs/>
        </w:rPr>
        <w:t>Periodo di conservazione dei dati personali</w:t>
      </w:r>
    </w:p>
    <w:p w14:paraId="5010E7B9" w14:textId="77777777" w:rsidR="00E63676" w:rsidRDefault="00E63676" w:rsidP="00E63676">
      <w:pPr>
        <w:jc w:val="both"/>
      </w:pPr>
      <w:r w:rsidRPr="00F01FE3">
        <w:t xml:space="preserve">I dati personali idonei a rivelare lo stato di salute, raccolti per le finalità indicate al relativo paragrafo precedente, saranno trattati e conservati per non oltre i 15 giorni dalla raccolta a meno di presenza di eventi di contagio </w:t>
      </w:r>
      <w:r>
        <w:t xml:space="preserve">o assenza/invalidità del Green Pass, </w:t>
      </w:r>
      <w:r w:rsidRPr="00F01FE3">
        <w:t>e, comunque, non oltre il termine dello stato di emergenza.</w:t>
      </w:r>
    </w:p>
    <w:p w14:paraId="33969041" w14:textId="77777777" w:rsidR="00E63676" w:rsidRPr="004A5214" w:rsidRDefault="00E63676" w:rsidP="00E63676">
      <w:pPr>
        <w:pStyle w:val="Paragrafoelenco"/>
        <w:numPr>
          <w:ilvl w:val="0"/>
          <w:numId w:val="22"/>
        </w:numPr>
        <w:rPr>
          <w:b/>
          <w:bCs/>
          <w:i/>
          <w:iCs/>
        </w:rPr>
      </w:pPr>
      <w:r w:rsidRPr="004A5214">
        <w:rPr>
          <w:b/>
          <w:bCs/>
          <w:i/>
          <w:iCs/>
        </w:rPr>
        <w:t>Diritti degli interessati</w:t>
      </w:r>
    </w:p>
    <w:p w14:paraId="3228E49B" w14:textId="77777777" w:rsidR="00E63676" w:rsidRDefault="00E63676" w:rsidP="00E63676">
      <w:pPr>
        <w:jc w:val="both"/>
      </w:pPr>
      <w:r>
        <w:t>Ai sensi degli artt. 15 e ss. del GDPR, i soggetti interessati hanno la possibilità di esercitare i diritti previsti dalla normativa, secondo le seguenti forme e modalità. In particolare, potrà essere esercitato:</w:t>
      </w:r>
    </w:p>
    <w:p w14:paraId="65D6E3BA" w14:textId="77777777" w:rsidR="00E63676" w:rsidRDefault="00E63676" w:rsidP="00E63676">
      <w:pPr>
        <w:pStyle w:val="Paragrafoelenco"/>
        <w:numPr>
          <w:ilvl w:val="0"/>
          <w:numId w:val="21"/>
        </w:numPr>
        <w:jc w:val="both"/>
      </w:pPr>
      <w:r>
        <w:t>il diritto di accesso (art. 15), ovvero di ottenere in particolare:</w:t>
      </w:r>
    </w:p>
    <w:p w14:paraId="7FEB331A" w14:textId="77777777" w:rsidR="00E63676" w:rsidRDefault="00E63676" w:rsidP="00E63676">
      <w:pPr>
        <w:pStyle w:val="Paragrafoelenco"/>
        <w:numPr>
          <w:ilvl w:val="1"/>
          <w:numId w:val="21"/>
        </w:numPr>
        <w:jc w:val="both"/>
      </w:pPr>
      <w:r>
        <w:t>la conferma dell’esistenza dei dati personali;</w:t>
      </w:r>
    </w:p>
    <w:p w14:paraId="7D147928" w14:textId="77777777" w:rsidR="00E63676" w:rsidRDefault="00E63676" w:rsidP="00E63676">
      <w:pPr>
        <w:pStyle w:val="Paragrafoelenco"/>
        <w:numPr>
          <w:ilvl w:val="1"/>
          <w:numId w:val="21"/>
        </w:numPr>
        <w:jc w:val="both"/>
      </w:pPr>
      <w:r>
        <w:t xml:space="preserve">l’indicazione dell’origine e delle categorie di dati personali, della finalità e della modalità del loro trattamento; </w:t>
      </w:r>
    </w:p>
    <w:p w14:paraId="1578F888" w14:textId="77777777" w:rsidR="00E63676" w:rsidRDefault="00E63676" w:rsidP="00E63676">
      <w:pPr>
        <w:pStyle w:val="Paragrafoelenco"/>
        <w:numPr>
          <w:ilvl w:val="1"/>
          <w:numId w:val="21"/>
        </w:numPr>
        <w:jc w:val="both"/>
      </w:pPr>
      <w:r>
        <w:t>la logica applicata nel trattamento effettuato con l’ausilio di strumenti elettronici;</w:t>
      </w:r>
    </w:p>
    <w:p w14:paraId="5CE33CC4" w14:textId="77777777" w:rsidR="00E63676" w:rsidRDefault="00E63676" w:rsidP="00E63676">
      <w:pPr>
        <w:pStyle w:val="Paragrafoelenco"/>
        <w:numPr>
          <w:ilvl w:val="1"/>
          <w:numId w:val="21"/>
        </w:numPr>
        <w:jc w:val="both"/>
      </w:pPr>
      <w:r>
        <w:t xml:space="preserve"> gli estremi identificativi del Titolare del trattamento dei dati personali, del Responsabile del trattamento dei dati personali e dei soggetti o categorie di soggetti ai quali i dati sono stati o possono essere comunicati; </w:t>
      </w:r>
    </w:p>
    <w:p w14:paraId="149F105C" w14:textId="77777777" w:rsidR="00E63676" w:rsidRDefault="00E63676" w:rsidP="00E63676">
      <w:pPr>
        <w:pStyle w:val="Paragrafoelenco"/>
        <w:numPr>
          <w:ilvl w:val="1"/>
          <w:numId w:val="21"/>
        </w:numPr>
        <w:jc w:val="both"/>
      </w:pPr>
      <w:r>
        <w:t xml:space="preserve">il periodo di conservazione; </w:t>
      </w:r>
    </w:p>
    <w:p w14:paraId="35435524" w14:textId="77777777" w:rsidR="00E63676" w:rsidRDefault="00E63676" w:rsidP="00E63676">
      <w:pPr>
        <w:pStyle w:val="Paragrafoelenco"/>
        <w:numPr>
          <w:ilvl w:val="0"/>
          <w:numId w:val="21"/>
        </w:numPr>
        <w:jc w:val="both"/>
      </w:pPr>
      <w:r>
        <w:t xml:space="preserve">il diritto di rettifica (art. 16); </w:t>
      </w:r>
    </w:p>
    <w:p w14:paraId="732616FF" w14:textId="77777777" w:rsidR="00E63676" w:rsidRDefault="00E63676" w:rsidP="00E63676">
      <w:pPr>
        <w:pStyle w:val="Paragrafoelenco"/>
        <w:numPr>
          <w:ilvl w:val="0"/>
          <w:numId w:val="21"/>
        </w:numPr>
        <w:jc w:val="both"/>
      </w:pPr>
      <w:r>
        <w:t xml:space="preserve">il diritto alla cancellazione (art. 17); </w:t>
      </w:r>
    </w:p>
    <w:p w14:paraId="174D3B6F" w14:textId="7C4B6C11" w:rsidR="00E63676" w:rsidRDefault="00E63676" w:rsidP="00E63676">
      <w:pPr>
        <w:pStyle w:val="Paragrafoelenco"/>
        <w:numPr>
          <w:ilvl w:val="0"/>
          <w:numId w:val="21"/>
        </w:numPr>
        <w:jc w:val="both"/>
      </w:pPr>
      <w:r>
        <w:t>il diritto di limitazione al trattamento (art. 18)</w:t>
      </w:r>
      <w:r w:rsidR="00482F28">
        <w:t>.</w:t>
      </w:r>
    </w:p>
    <w:p w14:paraId="08EDE27A" w14:textId="77777777" w:rsidR="00E63676" w:rsidRDefault="00E63676" w:rsidP="00E63676">
      <w:pPr>
        <w:jc w:val="both"/>
      </w:pPr>
      <w:r>
        <w:t>In relazione al trattamento dei dati personali, ci si potrà rivolgere al Titolare del trattamento per esercitare i propri diritti.</w:t>
      </w:r>
    </w:p>
    <w:p w14:paraId="29160AEF" w14:textId="77777777" w:rsidR="00E63676" w:rsidRPr="004A5214" w:rsidRDefault="00E63676" w:rsidP="00E63676">
      <w:pPr>
        <w:pStyle w:val="Paragrafoelenco"/>
        <w:numPr>
          <w:ilvl w:val="0"/>
          <w:numId w:val="22"/>
        </w:numPr>
        <w:rPr>
          <w:b/>
          <w:bCs/>
          <w:i/>
          <w:iCs/>
        </w:rPr>
      </w:pPr>
      <w:r w:rsidRPr="004A5214">
        <w:rPr>
          <w:b/>
          <w:bCs/>
          <w:i/>
          <w:iCs/>
        </w:rPr>
        <w:t>Diritto di Reclamo</w:t>
      </w:r>
    </w:p>
    <w:p w14:paraId="4DAE3788" w14:textId="77777777" w:rsidR="00E63676" w:rsidRDefault="00E63676" w:rsidP="00E63676">
      <w:pPr>
        <w:jc w:val="both"/>
      </w:pPr>
      <w: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F954BE7" w14:textId="77777777" w:rsidR="00E63676" w:rsidRPr="004A5214" w:rsidRDefault="00E63676" w:rsidP="00E63676">
      <w:pPr>
        <w:pStyle w:val="Paragrafoelenco"/>
        <w:numPr>
          <w:ilvl w:val="0"/>
          <w:numId w:val="22"/>
        </w:numPr>
        <w:rPr>
          <w:b/>
          <w:bCs/>
          <w:i/>
          <w:iCs/>
        </w:rPr>
      </w:pPr>
      <w:r w:rsidRPr="004A5214">
        <w:rPr>
          <w:b/>
          <w:bCs/>
          <w:i/>
          <w:iCs/>
        </w:rPr>
        <w:t>Processo decisionale automatizzato</w:t>
      </w:r>
    </w:p>
    <w:p w14:paraId="648EF874" w14:textId="77777777" w:rsidR="00EC0E2D" w:rsidRDefault="00E63676" w:rsidP="0048702F">
      <w:pPr>
        <w:jc w:val="both"/>
        <w:sectPr w:rsidR="00EC0E2D" w:rsidSect="00CC2AB5">
          <w:footerReference w:type="default" r:id="rId10"/>
          <w:pgSz w:w="11906" w:h="16838"/>
          <w:pgMar w:top="1417" w:right="1134" w:bottom="1134" w:left="1134" w:header="708" w:footer="708" w:gutter="0"/>
          <w:pgNumType w:start="0"/>
          <w:cols w:space="708"/>
          <w:titlePg/>
          <w:docGrid w:linePitch="360"/>
        </w:sectPr>
      </w:pPr>
      <w:r>
        <w:t>Non è previsto un processo decisionale automatizzato ai sensi dell’art. 14, par. 2, lettera g) del Regolamento (UE) 679/2016.</w:t>
      </w:r>
    </w:p>
    <w:p w14:paraId="5F2AD4C6" w14:textId="77777777" w:rsidR="00EC0E2D" w:rsidRPr="009B5CE0" w:rsidRDefault="00EC0E2D" w:rsidP="00EC0E2D">
      <w:pPr>
        <w:pStyle w:val="Titolo1"/>
      </w:pPr>
      <w:bookmarkStart w:id="5" w:name="_Toc84434116"/>
      <w:bookmarkStart w:id="6" w:name="_Toc84434204"/>
      <w:r w:rsidRPr="009B5CE0">
        <w:lastRenderedPageBreak/>
        <w:t>REGISTRO RILEVAZIONE TEMPERATURA CORPOREA</w:t>
      </w:r>
      <w:r>
        <w:t xml:space="preserve"> E VERIFICA POSSESSO DEL GREEN PASS</w:t>
      </w:r>
      <w:bookmarkEnd w:id="5"/>
      <w:bookmarkEnd w:id="6"/>
    </w:p>
    <w:p w14:paraId="09319191" w14:textId="77777777" w:rsidR="00EC0E2D" w:rsidRDefault="00EC0E2D" w:rsidP="00EC0E2D">
      <w:pPr>
        <w:jc w:val="both"/>
        <w:rPr>
          <w:b/>
        </w:rPr>
      </w:pPr>
    </w:p>
    <w:p w14:paraId="4DAA0ECA" w14:textId="77777777" w:rsidR="00EC0E2D" w:rsidRDefault="00EC0E2D" w:rsidP="00EC0E2D">
      <w:pPr>
        <w:jc w:val="both"/>
      </w:pPr>
      <w:r>
        <w:rPr>
          <w:b/>
        </w:rPr>
        <w:t xml:space="preserve">Per ogni lavoratore con temperatura corporea </w:t>
      </w:r>
      <w:r w:rsidRPr="00591BDB">
        <w:rPr>
          <w:b/>
        </w:rPr>
        <w:t>pari o superiore a 37.5°</w:t>
      </w:r>
      <w:r>
        <w:rPr>
          <w:b/>
        </w:rPr>
        <w:t xml:space="preserve">, o privo di Green Pass in corso di validità, </w:t>
      </w:r>
      <w:r w:rsidRPr="00591BDB">
        <w:rPr>
          <w:b/>
        </w:rPr>
        <w:t>sarà</w:t>
      </w:r>
      <w:r>
        <w:rPr>
          <w:b/>
        </w:rPr>
        <w:t xml:space="preserve"> necessario compilare l’apposita scheda riportata nella seconda pagina del seguente documento.</w:t>
      </w:r>
    </w:p>
    <w:tbl>
      <w:tblPr>
        <w:tblStyle w:val="Grigliatabella"/>
        <w:tblW w:w="15521" w:type="dxa"/>
        <w:tblLook w:val="04A0" w:firstRow="1" w:lastRow="0" w:firstColumn="1" w:lastColumn="0" w:noHBand="0" w:noVBand="1"/>
      </w:tblPr>
      <w:tblGrid>
        <w:gridCol w:w="15521"/>
      </w:tblGrid>
      <w:tr w:rsidR="00EC0E2D" w14:paraId="61609C8C" w14:textId="77777777" w:rsidTr="000B14E0">
        <w:trPr>
          <w:trHeight w:val="1005"/>
        </w:trPr>
        <w:tc>
          <w:tcPr>
            <w:tcW w:w="15521" w:type="dxa"/>
          </w:tcPr>
          <w:p w14:paraId="0B5227CF" w14:textId="77777777" w:rsidR="006810B4" w:rsidRDefault="006810B4" w:rsidP="000B14E0"/>
          <w:p w14:paraId="10062E2F" w14:textId="1C914008" w:rsidR="00EC0E2D" w:rsidRDefault="00EC0E2D" w:rsidP="000B14E0">
            <w:r>
              <w:t>IMPRESA: …………………………………….</w:t>
            </w:r>
          </w:p>
          <w:p w14:paraId="58266989" w14:textId="77777777" w:rsidR="00EC0E2D" w:rsidRDefault="00EC0E2D" w:rsidP="000B14E0"/>
          <w:p w14:paraId="53D65AA7" w14:textId="17070EB8" w:rsidR="00EC0E2D" w:rsidRDefault="00EC0E2D" w:rsidP="000B14E0">
            <w:r>
              <w:t>UNITÀ PRODUTTIVA DI …………………………………….</w:t>
            </w:r>
          </w:p>
        </w:tc>
      </w:tr>
    </w:tbl>
    <w:p w14:paraId="52628591" w14:textId="77777777" w:rsidR="00EC0E2D" w:rsidRDefault="00EC0E2D" w:rsidP="00EC0E2D"/>
    <w:p w14:paraId="28AAFC4B" w14:textId="77777777" w:rsidR="00EC0E2D" w:rsidRPr="00216F55" w:rsidRDefault="00EC0E2D" w:rsidP="00EC0E2D">
      <w:pPr>
        <w:rPr>
          <w:b/>
          <w:bCs/>
        </w:rPr>
      </w:pPr>
      <w:r w:rsidRPr="00216F55">
        <w:rPr>
          <w:b/>
          <w:bCs/>
        </w:rPr>
        <w:t>N.B.:</w:t>
      </w:r>
      <w:r>
        <w:rPr>
          <w:b/>
          <w:bCs/>
        </w:rPr>
        <w:t xml:space="preserve"> Con l’apposizione della propria firma, i lavoratori dichiarano </w:t>
      </w:r>
      <w:r w:rsidRPr="00216F55">
        <w:rPr>
          <w:b/>
          <w:bCs/>
        </w:rPr>
        <w:t>di essere stati sottoposti alla verifica del Green pass mediante App “VerificaC19”.</w:t>
      </w:r>
    </w:p>
    <w:tbl>
      <w:tblPr>
        <w:tblStyle w:val="Grigliatabella"/>
        <w:tblW w:w="5000" w:type="pct"/>
        <w:tblLook w:val="04A0" w:firstRow="1" w:lastRow="0" w:firstColumn="1" w:lastColumn="0" w:noHBand="0" w:noVBand="1"/>
      </w:tblPr>
      <w:tblGrid>
        <w:gridCol w:w="1553"/>
        <w:gridCol w:w="4026"/>
        <w:gridCol w:w="3869"/>
        <w:gridCol w:w="2970"/>
        <w:gridCol w:w="2970"/>
      </w:tblGrid>
      <w:tr w:rsidR="00EC0E2D" w14:paraId="63AC7FBF" w14:textId="77777777" w:rsidTr="000B14E0">
        <w:tc>
          <w:tcPr>
            <w:tcW w:w="505" w:type="pct"/>
            <w:vAlign w:val="center"/>
          </w:tcPr>
          <w:p w14:paraId="429DA34F" w14:textId="77777777" w:rsidR="00EC0E2D" w:rsidRPr="0086288E" w:rsidRDefault="00EC0E2D" w:rsidP="000B14E0">
            <w:pPr>
              <w:jc w:val="center"/>
              <w:rPr>
                <w:sz w:val="20"/>
                <w:szCs w:val="20"/>
              </w:rPr>
            </w:pPr>
            <w:r>
              <w:rPr>
                <w:sz w:val="20"/>
                <w:szCs w:val="20"/>
              </w:rPr>
              <w:t>DATA RILEVAZIONE</w:t>
            </w:r>
          </w:p>
        </w:tc>
        <w:tc>
          <w:tcPr>
            <w:tcW w:w="1308" w:type="pct"/>
            <w:vAlign w:val="center"/>
          </w:tcPr>
          <w:p w14:paraId="348EF447" w14:textId="5A00A425" w:rsidR="00EC0E2D" w:rsidRPr="0086288E" w:rsidRDefault="00EC0E2D" w:rsidP="000B14E0">
            <w:pPr>
              <w:jc w:val="center"/>
              <w:rPr>
                <w:sz w:val="20"/>
                <w:szCs w:val="20"/>
              </w:rPr>
            </w:pPr>
            <w:r>
              <w:rPr>
                <w:sz w:val="20"/>
                <w:szCs w:val="20"/>
              </w:rPr>
              <w:t xml:space="preserve">Nome </w:t>
            </w:r>
            <w:r w:rsidR="006A5405">
              <w:rPr>
                <w:sz w:val="20"/>
                <w:szCs w:val="20"/>
              </w:rPr>
              <w:t>e</w:t>
            </w:r>
            <w:r>
              <w:rPr>
                <w:sz w:val="20"/>
                <w:szCs w:val="20"/>
              </w:rPr>
              <w:t xml:space="preserve"> cognome del lavoratore</w:t>
            </w:r>
          </w:p>
        </w:tc>
        <w:tc>
          <w:tcPr>
            <w:tcW w:w="1257" w:type="pct"/>
          </w:tcPr>
          <w:p w14:paraId="6B3E14D1" w14:textId="77777777" w:rsidR="00EC0E2D" w:rsidRDefault="00EC0E2D" w:rsidP="000B14E0">
            <w:pPr>
              <w:jc w:val="center"/>
              <w:rPr>
                <w:sz w:val="20"/>
                <w:szCs w:val="20"/>
              </w:rPr>
            </w:pPr>
            <w:r>
              <w:rPr>
                <w:sz w:val="20"/>
                <w:szCs w:val="20"/>
              </w:rPr>
              <w:t>Datore di lavoro</w:t>
            </w:r>
          </w:p>
          <w:p w14:paraId="47B18BA3" w14:textId="77777777" w:rsidR="00EC0E2D" w:rsidRPr="009B6B1D" w:rsidRDefault="00EC0E2D" w:rsidP="000B14E0">
            <w:pPr>
              <w:jc w:val="center"/>
              <w:rPr>
                <w:sz w:val="20"/>
                <w:szCs w:val="20"/>
              </w:rPr>
            </w:pPr>
            <w:r>
              <w:rPr>
                <w:sz w:val="20"/>
                <w:szCs w:val="20"/>
              </w:rPr>
              <w:t>(da compilare per lavoratori esterni)</w:t>
            </w:r>
          </w:p>
        </w:tc>
        <w:tc>
          <w:tcPr>
            <w:tcW w:w="965" w:type="pct"/>
          </w:tcPr>
          <w:p w14:paraId="0146D3D8" w14:textId="77777777" w:rsidR="00EC0E2D" w:rsidRPr="0086288E" w:rsidRDefault="00EC0E2D" w:rsidP="000B14E0">
            <w:pPr>
              <w:jc w:val="center"/>
              <w:rPr>
                <w:sz w:val="20"/>
                <w:szCs w:val="20"/>
              </w:rPr>
            </w:pPr>
            <w:r w:rsidRPr="009B6B1D">
              <w:rPr>
                <w:sz w:val="20"/>
                <w:szCs w:val="20"/>
              </w:rPr>
              <w:t xml:space="preserve">Firma </w:t>
            </w:r>
            <w:r>
              <w:rPr>
                <w:sz w:val="20"/>
                <w:szCs w:val="20"/>
              </w:rPr>
              <w:t>lavoratore</w:t>
            </w:r>
          </w:p>
        </w:tc>
        <w:tc>
          <w:tcPr>
            <w:tcW w:w="965" w:type="pct"/>
          </w:tcPr>
          <w:p w14:paraId="1539C0F7" w14:textId="77777777" w:rsidR="00EC0E2D" w:rsidRPr="009B6B1D" w:rsidRDefault="00EC0E2D" w:rsidP="000B14E0">
            <w:pPr>
              <w:jc w:val="center"/>
              <w:rPr>
                <w:sz w:val="20"/>
                <w:szCs w:val="20"/>
              </w:rPr>
            </w:pPr>
            <w:r>
              <w:rPr>
                <w:sz w:val="20"/>
                <w:szCs w:val="20"/>
              </w:rPr>
              <w:t>Firma incaricato alle verifiche</w:t>
            </w:r>
          </w:p>
        </w:tc>
      </w:tr>
      <w:tr w:rsidR="00EC0E2D" w14:paraId="7258192F" w14:textId="77777777" w:rsidTr="000B14E0">
        <w:trPr>
          <w:trHeight w:val="340"/>
        </w:trPr>
        <w:tc>
          <w:tcPr>
            <w:tcW w:w="505" w:type="pct"/>
          </w:tcPr>
          <w:p w14:paraId="6BADBAAF" w14:textId="77777777" w:rsidR="00EC0E2D" w:rsidRDefault="00EC0E2D" w:rsidP="000B14E0"/>
        </w:tc>
        <w:tc>
          <w:tcPr>
            <w:tcW w:w="1308" w:type="pct"/>
          </w:tcPr>
          <w:p w14:paraId="02DFAA23" w14:textId="77777777" w:rsidR="00EC0E2D" w:rsidRDefault="00EC0E2D" w:rsidP="000B14E0"/>
        </w:tc>
        <w:tc>
          <w:tcPr>
            <w:tcW w:w="1257" w:type="pct"/>
          </w:tcPr>
          <w:p w14:paraId="598EBD2E" w14:textId="77777777" w:rsidR="00EC0E2D" w:rsidRDefault="00EC0E2D" w:rsidP="000B14E0"/>
        </w:tc>
        <w:tc>
          <w:tcPr>
            <w:tcW w:w="965" w:type="pct"/>
          </w:tcPr>
          <w:p w14:paraId="53FC7DF4" w14:textId="77777777" w:rsidR="00EC0E2D" w:rsidRDefault="00EC0E2D" w:rsidP="000B14E0"/>
        </w:tc>
        <w:tc>
          <w:tcPr>
            <w:tcW w:w="965" w:type="pct"/>
          </w:tcPr>
          <w:p w14:paraId="1878EE3B" w14:textId="77777777" w:rsidR="00EC0E2D" w:rsidRDefault="00EC0E2D" w:rsidP="000B14E0"/>
        </w:tc>
      </w:tr>
      <w:tr w:rsidR="00EC0E2D" w14:paraId="4FBA4FC8" w14:textId="77777777" w:rsidTr="000B14E0">
        <w:trPr>
          <w:trHeight w:val="340"/>
        </w:trPr>
        <w:tc>
          <w:tcPr>
            <w:tcW w:w="505" w:type="pct"/>
          </w:tcPr>
          <w:p w14:paraId="38CB126A" w14:textId="77777777" w:rsidR="00EC0E2D" w:rsidRDefault="00EC0E2D" w:rsidP="000B14E0"/>
        </w:tc>
        <w:tc>
          <w:tcPr>
            <w:tcW w:w="1308" w:type="pct"/>
          </w:tcPr>
          <w:p w14:paraId="618E4D8A" w14:textId="77777777" w:rsidR="00EC0E2D" w:rsidRDefault="00EC0E2D" w:rsidP="000B14E0"/>
        </w:tc>
        <w:tc>
          <w:tcPr>
            <w:tcW w:w="1257" w:type="pct"/>
          </w:tcPr>
          <w:p w14:paraId="2B418997" w14:textId="77777777" w:rsidR="00EC0E2D" w:rsidRDefault="00EC0E2D" w:rsidP="000B14E0"/>
        </w:tc>
        <w:tc>
          <w:tcPr>
            <w:tcW w:w="965" w:type="pct"/>
          </w:tcPr>
          <w:p w14:paraId="0C483343" w14:textId="77777777" w:rsidR="00EC0E2D" w:rsidRDefault="00EC0E2D" w:rsidP="000B14E0"/>
        </w:tc>
        <w:tc>
          <w:tcPr>
            <w:tcW w:w="965" w:type="pct"/>
          </w:tcPr>
          <w:p w14:paraId="48E336CE" w14:textId="77777777" w:rsidR="00EC0E2D" w:rsidRDefault="00EC0E2D" w:rsidP="000B14E0"/>
        </w:tc>
      </w:tr>
      <w:tr w:rsidR="00EC0E2D" w14:paraId="03DE00EF" w14:textId="77777777" w:rsidTr="000B14E0">
        <w:trPr>
          <w:trHeight w:val="340"/>
        </w:trPr>
        <w:tc>
          <w:tcPr>
            <w:tcW w:w="505" w:type="pct"/>
          </w:tcPr>
          <w:p w14:paraId="3993886B" w14:textId="77777777" w:rsidR="00EC0E2D" w:rsidRDefault="00EC0E2D" w:rsidP="000B14E0"/>
        </w:tc>
        <w:tc>
          <w:tcPr>
            <w:tcW w:w="1308" w:type="pct"/>
          </w:tcPr>
          <w:p w14:paraId="6BE545C3" w14:textId="77777777" w:rsidR="00EC0E2D" w:rsidRDefault="00EC0E2D" w:rsidP="000B14E0"/>
        </w:tc>
        <w:tc>
          <w:tcPr>
            <w:tcW w:w="1257" w:type="pct"/>
          </w:tcPr>
          <w:p w14:paraId="55B24253" w14:textId="77777777" w:rsidR="00EC0E2D" w:rsidRDefault="00EC0E2D" w:rsidP="000B14E0"/>
        </w:tc>
        <w:tc>
          <w:tcPr>
            <w:tcW w:w="965" w:type="pct"/>
          </w:tcPr>
          <w:p w14:paraId="32A746FD" w14:textId="77777777" w:rsidR="00EC0E2D" w:rsidRDefault="00EC0E2D" w:rsidP="000B14E0"/>
        </w:tc>
        <w:tc>
          <w:tcPr>
            <w:tcW w:w="965" w:type="pct"/>
          </w:tcPr>
          <w:p w14:paraId="565B33C5" w14:textId="77777777" w:rsidR="00EC0E2D" w:rsidRDefault="00EC0E2D" w:rsidP="000B14E0"/>
        </w:tc>
      </w:tr>
      <w:tr w:rsidR="00EC0E2D" w14:paraId="21B90F5C" w14:textId="77777777" w:rsidTr="000B14E0">
        <w:trPr>
          <w:trHeight w:val="340"/>
        </w:trPr>
        <w:tc>
          <w:tcPr>
            <w:tcW w:w="505" w:type="pct"/>
          </w:tcPr>
          <w:p w14:paraId="76D687AB" w14:textId="77777777" w:rsidR="00EC0E2D" w:rsidRDefault="00EC0E2D" w:rsidP="000B14E0"/>
        </w:tc>
        <w:tc>
          <w:tcPr>
            <w:tcW w:w="1308" w:type="pct"/>
          </w:tcPr>
          <w:p w14:paraId="1F1FA9D4" w14:textId="77777777" w:rsidR="00EC0E2D" w:rsidRDefault="00EC0E2D" w:rsidP="000B14E0"/>
        </w:tc>
        <w:tc>
          <w:tcPr>
            <w:tcW w:w="1257" w:type="pct"/>
          </w:tcPr>
          <w:p w14:paraId="1CC2E37D" w14:textId="77777777" w:rsidR="00EC0E2D" w:rsidRDefault="00EC0E2D" w:rsidP="000B14E0"/>
        </w:tc>
        <w:tc>
          <w:tcPr>
            <w:tcW w:w="965" w:type="pct"/>
          </w:tcPr>
          <w:p w14:paraId="7B9DF219" w14:textId="77777777" w:rsidR="00EC0E2D" w:rsidRDefault="00EC0E2D" w:rsidP="000B14E0"/>
        </w:tc>
        <w:tc>
          <w:tcPr>
            <w:tcW w:w="965" w:type="pct"/>
          </w:tcPr>
          <w:p w14:paraId="755D920E" w14:textId="77777777" w:rsidR="00EC0E2D" w:rsidRDefault="00EC0E2D" w:rsidP="000B14E0"/>
        </w:tc>
      </w:tr>
      <w:tr w:rsidR="00EC0E2D" w14:paraId="15DC344C" w14:textId="77777777" w:rsidTr="000B14E0">
        <w:trPr>
          <w:trHeight w:val="340"/>
        </w:trPr>
        <w:tc>
          <w:tcPr>
            <w:tcW w:w="505" w:type="pct"/>
          </w:tcPr>
          <w:p w14:paraId="538F0208" w14:textId="77777777" w:rsidR="00EC0E2D" w:rsidRDefault="00EC0E2D" w:rsidP="000B14E0"/>
        </w:tc>
        <w:tc>
          <w:tcPr>
            <w:tcW w:w="1308" w:type="pct"/>
          </w:tcPr>
          <w:p w14:paraId="304DBCEE" w14:textId="77777777" w:rsidR="00EC0E2D" w:rsidRDefault="00EC0E2D" w:rsidP="000B14E0"/>
        </w:tc>
        <w:tc>
          <w:tcPr>
            <w:tcW w:w="1257" w:type="pct"/>
          </w:tcPr>
          <w:p w14:paraId="3155D000" w14:textId="77777777" w:rsidR="00EC0E2D" w:rsidRDefault="00EC0E2D" w:rsidP="000B14E0"/>
        </w:tc>
        <w:tc>
          <w:tcPr>
            <w:tcW w:w="965" w:type="pct"/>
          </w:tcPr>
          <w:p w14:paraId="44196C29" w14:textId="77777777" w:rsidR="00EC0E2D" w:rsidRDefault="00EC0E2D" w:rsidP="000B14E0"/>
        </w:tc>
        <w:tc>
          <w:tcPr>
            <w:tcW w:w="965" w:type="pct"/>
          </w:tcPr>
          <w:p w14:paraId="1E574AC5" w14:textId="77777777" w:rsidR="00EC0E2D" w:rsidRDefault="00EC0E2D" w:rsidP="000B14E0"/>
        </w:tc>
      </w:tr>
      <w:tr w:rsidR="00EC0E2D" w14:paraId="7B52905E" w14:textId="77777777" w:rsidTr="000B14E0">
        <w:trPr>
          <w:trHeight w:val="340"/>
        </w:trPr>
        <w:tc>
          <w:tcPr>
            <w:tcW w:w="505" w:type="pct"/>
          </w:tcPr>
          <w:p w14:paraId="3BCEFB16" w14:textId="77777777" w:rsidR="00EC0E2D" w:rsidRDefault="00EC0E2D" w:rsidP="000B14E0"/>
        </w:tc>
        <w:tc>
          <w:tcPr>
            <w:tcW w:w="1308" w:type="pct"/>
          </w:tcPr>
          <w:p w14:paraId="0E834CAB" w14:textId="77777777" w:rsidR="00EC0E2D" w:rsidRDefault="00EC0E2D" w:rsidP="000B14E0"/>
        </w:tc>
        <w:tc>
          <w:tcPr>
            <w:tcW w:w="1257" w:type="pct"/>
          </w:tcPr>
          <w:p w14:paraId="5E20EF25" w14:textId="77777777" w:rsidR="00EC0E2D" w:rsidRDefault="00EC0E2D" w:rsidP="000B14E0"/>
        </w:tc>
        <w:tc>
          <w:tcPr>
            <w:tcW w:w="965" w:type="pct"/>
          </w:tcPr>
          <w:p w14:paraId="30835308" w14:textId="77777777" w:rsidR="00EC0E2D" w:rsidRDefault="00EC0E2D" w:rsidP="000B14E0"/>
        </w:tc>
        <w:tc>
          <w:tcPr>
            <w:tcW w:w="965" w:type="pct"/>
          </w:tcPr>
          <w:p w14:paraId="391525A9" w14:textId="77777777" w:rsidR="00EC0E2D" w:rsidRDefault="00EC0E2D" w:rsidP="000B14E0"/>
        </w:tc>
      </w:tr>
      <w:tr w:rsidR="00EC0E2D" w14:paraId="714336E6" w14:textId="77777777" w:rsidTr="000B14E0">
        <w:trPr>
          <w:trHeight w:val="340"/>
        </w:trPr>
        <w:tc>
          <w:tcPr>
            <w:tcW w:w="505" w:type="pct"/>
          </w:tcPr>
          <w:p w14:paraId="29796D65" w14:textId="77777777" w:rsidR="00EC0E2D" w:rsidRDefault="00EC0E2D" w:rsidP="000B14E0"/>
        </w:tc>
        <w:tc>
          <w:tcPr>
            <w:tcW w:w="1308" w:type="pct"/>
          </w:tcPr>
          <w:p w14:paraId="32669049" w14:textId="77777777" w:rsidR="00EC0E2D" w:rsidRDefault="00EC0E2D" w:rsidP="000B14E0"/>
        </w:tc>
        <w:tc>
          <w:tcPr>
            <w:tcW w:w="1257" w:type="pct"/>
          </w:tcPr>
          <w:p w14:paraId="23BA1D22" w14:textId="77777777" w:rsidR="00EC0E2D" w:rsidRDefault="00EC0E2D" w:rsidP="000B14E0"/>
        </w:tc>
        <w:tc>
          <w:tcPr>
            <w:tcW w:w="965" w:type="pct"/>
          </w:tcPr>
          <w:p w14:paraId="35FC684F" w14:textId="77777777" w:rsidR="00EC0E2D" w:rsidRDefault="00EC0E2D" w:rsidP="000B14E0"/>
        </w:tc>
        <w:tc>
          <w:tcPr>
            <w:tcW w:w="965" w:type="pct"/>
          </w:tcPr>
          <w:p w14:paraId="2F3A7910" w14:textId="77777777" w:rsidR="00EC0E2D" w:rsidRDefault="00EC0E2D" w:rsidP="000B14E0"/>
        </w:tc>
      </w:tr>
      <w:tr w:rsidR="00EC0E2D" w14:paraId="315C6130" w14:textId="77777777" w:rsidTr="000B14E0">
        <w:trPr>
          <w:trHeight w:val="340"/>
        </w:trPr>
        <w:tc>
          <w:tcPr>
            <w:tcW w:w="505" w:type="pct"/>
          </w:tcPr>
          <w:p w14:paraId="3A9DF876" w14:textId="77777777" w:rsidR="00EC0E2D" w:rsidRDefault="00EC0E2D" w:rsidP="000B14E0"/>
        </w:tc>
        <w:tc>
          <w:tcPr>
            <w:tcW w:w="1308" w:type="pct"/>
          </w:tcPr>
          <w:p w14:paraId="595197B7" w14:textId="77777777" w:rsidR="00EC0E2D" w:rsidRDefault="00EC0E2D" w:rsidP="000B14E0"/>
        </w:tc>
        <w:tc>
          <w:tcPr>
            <w:tcW w:w="1257" w:type="pct"/>
          </w:tcPr>
          <w:p w14:paraId="2A3620F2" w14:textId="77777777" w:rsidR="00EC0E2D" w:rsidRDefault="00EC0E2D" w:rsidP="000B14E0"/>
        </w:tc>
        <w:tc>
          <w:tcPr>
            <w:tcW w:w="965" w:type="pct"/>
          </w:tcPr>
          <w:p w14:paraId="799AB91B" w14:textId="77777777" w:rsidR="00EC0E2D" w:rsidRDefault="00EC0E2D" w:rsidP="000B14E0"/>
        </w:tc>
        <w:tc>
          <w:tcPr>
            <w:tcW w:w="965" w:type="pct"/>
          </w:tcPr>
          <w:p w14:paraId="3FBC2ECE" w14:textId="77777777" w:rsidR="00EC0E2D" w:rsidRDefault="00EC0E2D" w:rsidP="000B14E0"/>
        </w:tc>
      </w:tr>
      <w:tr w:rsidR="00EC0E2D" w14:paraId="69104B56" w14:textId="77777777" w:rsidTr="000B14E0">
        <w:trPr>
          <w:trHeight w:val="340"/>
        </w:trPr>
        <w:tc>
          <w:tcPr>
            <w:tcW w:w="505" w:type="pct"/>
          </w:tcPr>
          <w:p w14:paraId="40094BCC" w14:textId="77777777" w:rsidR="00EC0E2D" w:rsidRDefault="00EC0E2D" w:rsidP="000B14E0"/>
        </w:tc>
        <w:tc>
          <w:tcPr>
            <w:tcW w:w="1308" w:type="pct"/>
          </w:tcPr>
          <w:p w14:paraId="3FADB763" w14:textId="77777777" w:rsidR="00EC0E2D" w:rsidRDefault="00EC0E2D" w:rsidP="000B14E0"/>
        </w:tc>
        <w:tc>
          <w:tcPr>
            <w:tcW w:w="1257" w:type="pct"/>
          </w:tcPr>
          <w:p w14:paraId="0661287C" w14:textId="77777777" w:rsidR="00EC0E2D" w:rsidRDefault="00EC0E2D" w:rsidP="000B14E0"/>
        </w:tc>
        <w:tc>
          <w:tcPr>
            <w:tcW w:w="965" w:type="pct"/>
          </w:tcPr>
          <w:p w14:paraId="585AD684" w14:textId="77777777" w:rsidR="00EC0E2D" w:rsidRDefault="00EC0E2D" w:rsidP="000B14E0"/>
        </w:tc>
        <w:tc>
          <w:tcPr>
            <w:tcW w:w="965" w:type="pct"/>
          </w:tcPr>
          <w:p w14:paraId="2FE46C02" w14:textId="77777777" w:rsidR="00EC0E2D" w:rsidRDefault="00EC0E2D" w:rsidP="000B14E0"/>
        </w:tc>
      </w:tr>
      <w:tr w:rsidR="00EC0E2D" w14:paraId="74B6C885" w14:textId="77777777" w:rsidTr="000B14E0">
        <w:trPr>
          <w:trHeight w:val="340"/>
        </w:trPr>
        <w:tc>
          <w:tcPr>
            <w:tcW w:w="505" w:type="pct"/>
          </w:tcPr>
          <w:p w14:paraId="31270E71" w14:textId="77777777" w:rsidR="00EC0E2D" w:rsidRDefault="00EC0E2D" w:rsidP="000B14E0"/>
        </w:tc>
        <w:tc>
          <w:tcPr>
            <w:tcW w:w="1308" w:type="pct"/>
          </w:tcPr>
          <w:p w14:paraId="4261C39E" w14:textId="77777777" w:rsidR="00EC0E2D" w:rsidRDefault="00EC0E2D" w:rsidP="000B14E0"/>
        </w:tc>
        <w:tc>
          <w:tcPr>
            <w:tcW w:w="1257" w:type="pct"/>
          </w:tcPr>
          <w:p w14:paraId="3B9A5193" w14:textId="77777777" w:rsidR="00EC0E2D" w:rsidRDefault="00EC0E2D" w:rsidP="000B14E0"/>
        </w:tc>
        <w:tc>
          <w:tcPr>
            <w:tcW w:w="965" w:type="pct"/>
          </w:tcPr>
          <w:p w14:paraId="2A3851B1" w14:textId="77777777" w:rsidR="00EC0E2D" w:rsidRDefault="00EC0E2D" w:rsidP="000B14E0"/>
        </w:tc>
        <w:tc>
          <w:tcPr>
            <w:tcW w:w="965" w:type="pct"/>
          </w:tcPr>
          <w:p w14:paraId="4DA2AC3F" w14:textId="77777777" w:rsidR="00EC0E2D" w:rsidRDefault="00EC0E2D" w:rsidP="000B14E0"/>
        </w:tc>
      </w:tr>
      <w:tr w:rsidR="00EC0E2D" w14:paraId="20F942DB" w14:textId="77777777" w:rsidTr="000B14E0">
        <w:trPr>
          <w:trHeight w:val="340"/>
        </w:trPr>
        <w:tc>
          <w:tcPr>
            <w:tcW w:w="505" w:type="pct"/>
          </w:tcPr>
          <w:p w14:paraId="23379C24" w14:textId="77777777" w:rsidR="00EC0E2D" w:rsidRDefault="00EC0E2D" w:rsidP="000B14E0"/>
        </w:tc>
        <w:tc>
          <w:tcPr>
            <w:tcW w:w="1308" w:type="pct"/>
          </w:tcPr>
          <w:p w14:paraId="276DD471" w14:textId="77777777" w:rsidR="00EC0E2D" w:rsidRDefault="00EC0E2D" w:rsidP="000B14E0"/>
        </w:tc>
        <w:tc>
          <w:tcPr>
            <w:tcW w:w="1257" w:type="pct"/>
          </w:tcPr>
          <w:p w14:paraId="3B7BB1D7" w14:textId="77777777" w:rsidR="00EC0E2D" w:rsidRDefault="00EC0E2D" w:rsidP="000B14E0"/>
        </w:tc>
        <w:tc>
          <w:tcPr>
            <w:tcW w:w="965" w:type="pct"/>
          </w:tcPr>
          <w:p w14:paraId="13626731" w14:textId="77777777" w:rsidR="00EC0E2D" w:rsidRDefault="00EC0E2D" w:rsidP="000B14E0"/>
        </w:tc>
        <w:tc>
          <w:tcPr>
            <w:tcW w:w="965" w:type="pct"/>
          </w:tcPr>
          <w:p w14:paraId="411D6D5C" w14:textId="77777777" w:rsidR="00EC0E2D" w:rsidRDefault="00EC0E2D" w:rsidP="000B14E0"/>
        </w:tc>
      </w:tr>
      <w:tr w:rsidR="00EC0E2D" w14:paraId="67116861" w14:textId="77777777" w:rsidTr="000B14E0">
        <w:trPr>
          <w:trHeight w:val="340"/>
        </w:trPr>
        <w:tc>
          <w:tcPr>
            <w:tcW w:w="505" w:type="pct"/>
          </w:tcPr>
          <w:p w14:paraId="15869CA2" w14:textId="77777777" w:rsidR="00EC0E2D" w:rsidRDefault="00EC0E2D" w:rsidP="000B14E0"/>
        </w:tc>
        <w:tc>
          <w:tcPr>
            <w:tcW w:w="1308" w:type="pct"/>
          </w:tcPr>
          <w:p w14:paraId="6833BADB" w14:textId="77777777" w:rsidR="00EC0E2D" w:rsidRDefault="00EC0E2D" w:rsidP="000B14E0"/>
        </w:tc>
        <w:tc>
          <w:tcPr>
            <w:tcW w:w="1257" w:type="pct"/>
          </w:tcPr>
          <w:p w14:paraId="239452C1" w14:textId="77777777" w:rsidR="00EC0E2D" w:rsidRDefault="00EC0E2D" w:rsidP="000B14E0"/>
        </w:tc>
        <w:tc>
          <w:tcPr>
            <w:tcW w:w="965" w:type="pct"/>
          </w:tcPr>
          <w:p w14:paraId="0C377EDF" w14:textId="77777777" w:rsidR="00EC0E2D" w:rsidRDefault="00EC0E2D" w:rsidP="000B14E0"/>
        </w:tc>
        <w:tc>
          <w:tcPr>
            <w:tcW w:w="965" w:type="pct"/>
          </w:tcPr>
          <w:p w14:paraId="480AF2CC" w14:textId="77777777" w:rsidR="00EC0E2D" w:rsidRDefault="00EC0E2D" w:rsidP="000B14E0"/>
        </w:tc>
      </w:tr>
      <w:tr w:rsidR="00EC0E2D" w14:paraId="638982F8" w14:textId="77777777" w:rsidTr="000B14E0">
        <w:trPr>
          <w:trHeight w:val="340"/>
        </w:trPr>
        <w:tc>
          <w:tcPr>
            <w:tcW w:w="505" w:type="pct"/>
          </w:tcPr>
          <w:p w14:paraId="21DE3D23" w14:textId="77777777" w:rsidR="00EC0E2D" w:rsidRDefault="00EC0E2D" w:rsidP="000B14E0"/>
        </w:tc>
        <w:tc>
          <w:tcPr>
            <w:tcW w:w="1308" w:type="pct"/>
          </w:tcPr>
          <w:p w14:paraId="65DC30C5" w14:textId="77777777" w:rsidR="00EC0E2D" w:rsidRDefault="00EC0E2D" w:rsidP="000B14E0"/>
        </w:tc>
        <w:tc>
          <w:tcPr>
            <w:tcW w:w="1257" w:type="pct"/>
          </w:tcPr>
          <w:p w14:paraId="4B47D33A" w14:textId="77777777" w:rsidR="00EC0E2D" w:rsidRDefault="00EC0E2D" w:rsidP="000B14E0"/>
        </w:tc>
        <w:tc>
          <w:tcPr>
            <w:tcW w:w="965" w:type="pct"/>
          </w:tcPr>
          <w:p w14:paraId="1D7F33DC" w14:textId="77777777" w:rsidR="00EC0E2D" w:rsidRDefault="00EC0E2D" w:rsidP="000B14E0"/>
        </w:tc>
        <w:tc>
          <w:tcPr>
            <w:tcW w:w="965" w:type="pct"/>
          </w:tcPr>
          <w:p w14:paraId="33F545F4" w14:textId="77777777" w:rsidR="00EC0E2D" w:rsidRDefault="00EC0E2D" w:rsidP="000B14E0"/>
        </w:tc>
      </w:tr>
      <w:tr w:rsidR="00EC0E2D" w14:paraId="579616DA" w14:textId="77777777" w:rsidTr="000B14E0">
        <w:trPr>
          <w:trHeight w:val="340"/>
        </w:trPr>
        <w:tc>
          <w:tcPr>
            <w:tcW w:w="505" w:type="pct"/>
          </w:tcPr>
          <w:p w14:paraId="2D72626D" w14:textId="77777777" w:rsidR="00EC0E2D" w:rsidRDefault="00EC0E2D" w:rsidP="000B14E0"/>
        </w:tc>
        <w:tc>
          <w:tcPr>
            <w:tcW w:w="1308" w:type="pct"/>
          </w:tcPr>
          <w:p w14:paraId="1836AC84" w14:textId="77777777" w:rsidR="00EC0E2D" w:rsidRDefault="00EC0E2D" w:rsidP="000B14E0"/>
        </w:tc>
        <w:tc>
          <w:tcPr>
            <w:tcW w:w="1257" w:type="pct"/>
          </w:tcPr>
          <w:p w14:paraId="04851148" w14:textId="77777777" w:rsidR="00EC0E2D" w:rsidRDefault="00EC0E2D" w:rsidP="000B14E0"/>
        </w:tc>
        <w:tc>
          <w:tcPr>
            <w:tcW w:w="965" w:type="pct"/>
          </w:tcPr>
          <w:p w14:paraId="7FF4BC03" w14:textId="77777777" w:rsidR="00EC0E2D" w:rsidRDefault="00EC0E2D" w:rsidP="000B14E0"/>
        </w:tc>
        <w:tc>
          <w:tcPr>
            <w:tcW w:w="965" w:type="pct"/>
          </w:tcPr>
          <w:p w14:paraId="6ADDBC84" w14:textId="77777777" w:rsidR="00EC0E2D" w:rsidRDefault="00EC0E2D" w:rsidP="000B14E0"/>
        </w:tc>
      </w:tr>
    </w:tbl>
    <w:p w14:paraId="33F78FA0" w14:textId="77777777" w:rsidR="00EC0E2D" w:rsidRDefault="00EC0E2D" w:rsidP="00EC0E2D">
      <w:pPr>
        <w:ind w:left="6946"/>
        <w:jc w:val="center"/>
        <w:rPr>
          <w:b/>
        </w:rPr>
      </w:pPr>
    </w:p>
    <w:p w14:paraId="3B4DAC37" w14:textId="77777777" w:rsidR="00EC0E2D" w:rsidRDefault="00EC0E2D" w:rsidP="00EC0E2D">
      <w:pPr>
        <w:jc w:val="both"/>
        <w:rPr>
          <w:b/>
        </w:rPr>
      </w:pPr>
    </w:p>
    <w:p w14:paraId="3A4C3E0A" w14:textId="77777777" w:rsidR="00EC0E2D" w:rsidRDefault="00EC0E2D" w:rsidP="00EC0E2D">
      <w:pPr>
        <w:pStyle w:val="Intestazione"/>
        <w:jc w:val="center"/>
        <w:rPr>
          <w:b/>
          <w:i/>
        </w:rPr>
      </w:pPr>
      <w:r w:rsidRPr="009B5CE0">
        <w:rPr>
          <w:b/>
          <w:i/>
        </w:rPr>
        <w:lastRenderedPageBreak/>
        <w:t>DIVIETO DI ACCESSO AL LUOGO DI LAVORO</w:t>
      </w:r>
    </w:p>
    <w:p w14:paraId="19F4C89F" w14:textId="77777777" w:rsidR="00EC0E2D" w:rsidRPr="009B5CE0" w:rsidRDefault="00EC0E2D" w:rsidP="00EC0E2D">
      <w:pPr>
        <w:pStyle w:val="Intestazione"/>
        <w:jc w:val="center"/>
        <w:rPr>
          <w:b/>
          <w:i/>
        </w:rPr>
      </w:pPr>
      <w:r>
        <w:rPr>
          <w:b/>
          <w:i/>
        </w:rPr>
        <w:t>(da far pervenire, a cura dell’incaricato, alla direzione aziendale nel più breve tempo possibile)</w:t>
      </w:r>
    </w:p>
    <w:p w14:paraId="5EC13E12" w14:textId="77777777" w:rsidR="00EC0E2D" w:rsidRPr="00B04029" w:rsidRDefault="00EC0E2D" w:rsidP="00EC0E2D">
      <w:pPr>
        <w:jc w:val="both"/>
        <w:rPr>
          <w:b/>
        </w:rPr>
      </w:pPr>
      <w:r w:rsidRPr="00B04029">
        <w:rPr>
          <w:b/>
        </w:rPr>
        <w:t>NOTA BENE</w:t>
      </w:r>
    </w:p>
    <w:p w14:paraId="36772F3A" w14:textId="463EA7BC" w:rsidR="00EC0E2D" w:rsidRDefault="00EC0E2D" w:rsidP="00EC0E2D">
      <w:pPr>
        <w:jc w:val="both"/>
        <w:rPr>
          <w:b/>
        </w:rPr>
      </w:pPr>
      <w:r w:rsidRPr="00B04029">
        <w:rPr>
          <w:b/>
        </w:rPr>
        <w:t xml:space="preserve">La presente scheda deve essere compilata </w:t>
      </w:r>
      <w:r>
        <w:rPr>
          <w:b/>
        </w:rPr>
        <w:t xml:space="preserve">per ciascun lavoratore </w:t>
      </w:r>
      <w:r w:rsidRPr="00B04029">
        <w:rPr>
          <w:b/>
        </w:rPr>
        <w:t>solo ed esclusivamente nel caso la temperatur</w:t>
      </w:r>
      <w:r w:rsidRPr="00591BDB">
        <w:rPr>
          <w:b/>
        </w:rPr>
        <w:t>a rilevata dovesse risult</w:t>
      </w:r>
      <w:r w:rsidR="00286FE1">
        <w:rPr>
          <w:b/>
        </w:rPr>
        <w:t>are</w:t>
      </w:r>
      <w:r w:rsidRPr="00591BDB">
        <w:rPr>
          <w:b/>
        </w:rPr>
        <w:t xml:space="preserve"> superiore ai 37,5°</w:t>
      </w:r>
      <w:r>
        <w:rPr>
          <w:b/>
        </w:rPr>
        <w:t xml:space="preserve"> o nel caso di mancato possesso di Green Pass in corso di validità</w:t>
      </w:r>
      <w:r w:rsidRPr="00591BDB">
        <w:rPr>
          <w:b/>
        </w:rPr>
        <w:t>.</w:t>
      </w:r>
      <w:r>
        <w:rPr>
          <w:b/>
        </w:rPr>
        <w:t xml:space="preserve"> In entrambi i casi, al lavoratore NON verrà consentito l’accesso ai luoghi di lavoro.</w:t>
      </w:r>
    </w:p>
    <w:p w14:paraId="155B931F" w14:textId="77777777" w:rsidR="00EC0E2D" w:rsidRPr="00591BDB" w:rsidRDefault="00EC0E2D" w:rsidP="00EC0E2D">
      <w:pPr>
        <w:jc w:val="both"/>
        <w:rPr>
          <w:b/>
        </w:rPr>
      </w:pPr>
      <w:r w:rsidRPr="00591BDB">
        <w:rPr>
          <w:b/>
        </w:rPr>
        <w:t xml:space="preserve">Ai fini del rispetto della privacy, è necessario compilare schede </w:t>
      </w:r>
      <w:r>
        <w:rPr>
          <w:b/>
        </w:rPr>
        <w:t xml:space="preserve">separate </w:t>
      </w:r>
      <w:r w:rsidRPr="00591BDB">
        <w:rPr>
          <w:b/>
        </w:rPr>
        <w:t>per ogni lavoratore</w:t>
      </w:r>
      <w:r>
        <w:rPr>
          <w:b/>
        </w:rPr>
        <w:t>.</w:t>
      </w:r>
    </w:p>
    <w:tbl>
      <w:tblPr>
        <w:tblStyle w:val="Grigliatabella"/>
        <w:tblW w:w="0" w:type="auto"/>
        <w:tblLook w:val="04A0" w:firstRow="1" w:lastRow="0" w:firstColumn="1" w:lastColumn="0" w:noHBand="0" w:noVBand="1"/>
      </w:tblPr>
      <w:tblGrid>
        <w:gridCol w:w="13887"/>
      </w:tblGrid>
      <w:tr w:rsidR="00EC0E2D" w14:paraId="0C733C08" w14:textId="77777777" w:rsidTr="000B14E0">
        <w:tc>
          <w:tcPr>
            <w:tcW w:w="13887" w:type="dxa"/>
          </w:tcPr>
          <w:p w14:paraId="7527D7F0" w14:textId="77777777" w:rsidR="00EC0E2D" w:rsidRDefault="00EC0E2D" w:rsidP="000B14E0"/>
          <w:p w14:paraId="1493FD90" w14:textId="77777777" w:rsidR="00EC0E2D" w:rsidRDefault="00EC0E2D" w:rsidP="000B14E0">
            <w:r>
              <w:t>IMPRESA: …………………………………….…………………………………….…………………………………….…………………………………….…………………………………….</w:t>
            </w:r>
          </w:p>
        </w:tc>
      </w:tr>
    </w:tbl>
    <w:p w14:paraId="3BD2B3A8" w14:textId="77777777" w:rsidR="00EC0E2D" w:rsidRDefault="00EC0E2D" w:rsidP="00EC0E2D"/>
    <w:tbl>
      <w:tblPr>
        <w:tblStyle w:val="Grigliatabella"/>
        <w:tblW w:w="10682" w:type="dxa"/>
        <w:tblLook w:val="04A0" w:firstRow="1" w:lastRow="0" w:firstColumn="1" w:lastColumn="0" w:noHBand="0" w:noVBand="1"/>
      </w:tblPr>
      <w:tblGrid>
        <w:gridCol w:w="10682"/>
      </w:tblGrid>
      <w:tr w:rsidR="00EC0E2D" w14:paraId="737E9AF5" w14:textId="77777777" w:rsidTr="000B14E0">
        <w:tc>
          <w:tcPr>
            <w:tcW w:w="10682" w:type="dxa"/>
          </w:tcPr>
          <w:p w14:paraId="1C02E5BF" w14:textId="77777777" w:rsidR="006810B4" w:rsidRDefault="006810B4" w:rsidP="000B14E0"/>
          <w:p w14:paraId="2FBFFDF6" w14:textId="36347F5E" w:rsidR="00EC0E2D" w:rsidRDefault="00EC0E2D" w:rsidP="000B14E0">
            <w:r>
              <w:t>UNITÀ PRODUTTIVA DI …………………………………….</w:t>
            </w:r>
          </w:p>
        </w:tc>
      </w:tr>
      <w:tr w:rsidR="00EC0E2D" w14:paraId="264F8924" w14:textId="77777777" w:rsidTr="000B14E0">
        <w:tc>
          <w:tcPr>
            <w:tcW w:w="10682" w:type="dxa"/>
            <w:vAlign w:val="center"/>
          </w:tcPr>
          <w:p w14:paraId="5B0BABFA" w14:textId="222EEBF2" w:rsidR="00EC0E2D" w:rsidRDefault="00EC0E2D" w:rsidP="000B14E0">
            <w:r w:rsidRPr="00B81491">
              <w:rPr>
                <w:b/>
              </w:rPr>
              <w:t>Nome</w:t>
            </w:r>
            <w:r>
              <w:rPr>
                <w:b/>
              </w:rPr>
              <w:t xml:space="preserve"> e </w:t>
            </w:r>
            <w:r w:rsidRPr="00B81491">
              <w:rPr>
                <w:b/>
              </w:rPr>
              <w:t>Cognome del lavoratore</w:t>
            </w:r>
            <w:r>
              <w:t>:</w:t>
            </w:r>
          </w:p>
          <w:p w14:paraId="69D18323" w14:textId="77777777" w:rsidR="00EC0E2D" w:rsidRDefault="00EC0E2D" w:rsidP="000B14E0">
            <w:r>
              <w:t>…………………………………….…………………………………….…………………………………….…………………………………….</w:t>
            </w:r>
          </w:p>
          <w:p w14:paraId="25A0D672" w14:textId="77777777" w:rsidR="00EC0E2D" w:rsidRDefault="00EC0E2D" w:rsidP="000B14E0"/>
        </w:tc>
      </w:tr>
      <w:tr w:rsidR="00EC0E2D" w14:paraId="4AFF1D5A" w14:textId="77777777" w:rsidTr="000B14E0">
        <w:tc>
          <w:tcPr>
            <w:tcW w:w="10682" w:type="dxa"/>
            <w:vAlign w:val="center"/>
          </w:tcPr>
          <w:p w14:paraId="544CE69F" w14:textId="77777777" w:rsidR="00EC0E2D" w:rsidRDefault="00EC0E2D" w:rsidP="000B14E0">
            <w:pPr>
              <w:rPr>
                <w:sz w:val="20"/>
                <w:szCs w:val="20"/>
              </w:rPr>
            </w:pPr>
            <w:r>
              <w:rPr>
                <w:sz w:val="20"/>
                <w:szCs w:val="20"/>
              </w:rPr>
              <w:t>Datore di lavoro (da compilare per lavoratori esterni)</w:t>
            </w:r>
          </w:p>
          <w:p w14:paraId="2538329C" w14:textId="77777777" w:rsidR="00EC0E2D" w:rsidRDefault="00EC0E2D" w:rsidP="000B14E0"/>
          <w:p w14:paraId="77FA6422" w14:textId="77777777" w:rsidR="00EC0E2D" w:rsidRDefault="00EC0E2D" w:rsidP="000B14E0">
            <w:r>
              <w:t>…………………………………….…………………………………….…………………………………….…………………………………….</w:t>
            </w:r>
          </w:p>
          <w:p w14:paraId="5BE067E8" w14:textId="77777777" w:rsidR="00EC0E2D" w:rsidRDefault="00EC0E2D" w:rsidP="000B14E0"/>
        </w:tc>
      </w:tr>
      <w:tr w:rsidR="00EC0E2D" w14:paraId="7F5237F3" w14:textId="77777777" w:rsidTr="000B14E0">
        <w:tc>
          <w:tcPr>
            <w:tcW w:w="10682" w:type="dxa"/>
            <w:vAlign w:val="center"/>
          </w:tcPr>
          <w:p w14:paraId="07874B1E" w14:textId="77777777" w:rsidR="006810B4" w:rsidRDefault="006810B4" w:rsidP="000B14E0"/>
          <w:p w14:paraId="393347B2" w14:textId="7B4125B5" w:rsidR="006810B4" w:rsidRDefault="00EC0E2D" w:rsidP="000B14E0">
            <w:r>
              <w:t>DATA E ORA VERIFICA ………….…………………………………….</w:t>
            </w:r>
          </w:p>
        </w:tc>
      </w:tr>
      <w:tr w:rsidR="00EC0E2D" w14:paraId="7510D5D9" w14:textId="77777777" w:rsidTr="000B14E0">
        <w:tc>
          <w:tcPr>
            <w:tcW w:w="10682" w:type="dxa"/>
            <w:vAlign w:val="center"/>
          </w:tcPr>
          <w:p w14:paraId="10395FA3" w14:textId="77777777" w:rsidR="00EC0E2D" w:rsidRDefault="00EC0E2D" w:rsidP="000B14E0">
            <w:pPr>
              <w:jc w:val="both"/>
            </w:pPr>
            <w:r>
              <w:t>Barrare l’ipotesi che ricorre</w:t>
            </w:r>
          </w:p>
          <w:p w14:paraId="0416BB86" w14:textId="77777777" w:rsidR="00EC0E2D" w:rsidRDefault="00EC0E2D" w:rsidP="000B14E0">
            <w:pPr>
              <w:jc w:val="both"/>
            </w:pPr>
          </w:p>
          <w:p w14:paraId="7724A5D8" w14:textId="77777777" w:rsidR="00EC0E2D" w:rsidRDefault="00EC0E2D" w:rsidP="00EC0E2D">
            <w:pPr>
              <w:pStyle w:val="Paragrafoelenco"/>
              <w:numPr>
                <w:ilvl w:val="0"/>
                <w:numId w:val="23"/>
              </w:numPr>
              <w:jc w:val="both"/>
            </w:pPr>
            <w:r>
              <w:t xml:space="preserve">Rilevata temperatura superiore a </w:t>
            </w:r>
            <w:r w:rsidRPr="00C31539">
              <w:t>37,5°</w:t>
            </w:r>
          </w:p>
          <w:p w14:paraId="53FB4914" w14:textId="77777777" w:rsidR="00EC0E2D" w:rsidRDefault="00EC0E2D" w:rsidP="000B14E0">
            <w:pPr>
              <w:pStyle w:val="Paragrafoelenco"/>
              <w:jc w:val="both"/>
            </w:pPr>
          </w:p>
          <w:p w14:paraId="6A2F569C" w14:textId="6E4A51F9" w:rsidR="00EC0E2D" w:rsidRDefault="00EC0E2D" w:rsidP="00EC0E2D">
            <w:pPr>
              <w:pStyle w:val="Paragrafoelenco"/>
              <w:numPr>
                <w:ilvl w:val="0"/>
                <w:numId w:val="23"/>
              </w:numPr>
              <w:jc w:val="both"/>
            </w:pPr>
            <w:r>
              <w:t xml:space="preserve">Il lavoratore non ha o dichiara di non avere </w:t>
            </w:r>
            <w:r w:rsidR="002954C4">
              <w:t>il</w:t>
            </w:r>
            <w:r>
              <w:t xml:space="preserve"> Green Pass in corso di validità</w:t>
            </w:r>
          </w:p>
          <w:p w14:paraId="351A906A" w14:textId="77777777" w:rsidR="00EC0E2D" w:rsidRDefault="00EC0E2D" w:rsidP="000B14E0">
            <w:pPr>
              <w:jc w:val="both"/>
            </w:pPr>
          </w:p>
          <w:p w14:paraId="57230201" w14:textId="77777777" w:rsidR="00EC0E2D" w:rsidRDefault="00EC0E2D" w:rsidP="000B14E0">
            <w:pPr>
              <w:jc w:val="both"/>
            </w:pPr>
          </w:p>
        </w:tc>
      </w:tr>
    </w:tbl>
    <w:p w14:paraId="21E8DED8" w14:textId="77777777" w:rsidR="00EC0E2D" w:rsidRDefault="00EC0E2D" w:rsidP="00EC0E2D"/>
    <w:p w14:paraId="7DB9C56E" w14:textId="77777777" w:rsidR="00EC0E2D" w:rsidRDefault="00EC0E2D" w:rsidP="00EC0E2D">
      <w:pPr>
        <w:jc w:val="right"/>
        <w:rPr>
          <w:b/>
        </w:rPr>
      </w:pPr>
    </w:p>
    <w:p w14:paraId="5AD7F94E" w14:textId="77777777" w:rsidR="00EC0E2D" w:rsidRDefault="00EC0E2D" w:rsidP="00EC0E2D">
      <w:pPr>
        <w:ind w:left="6521"/>
        <w:jc w:val="center"/>
        <w:rPr>
          <w:b/>
        </w:rPr>
      </w:pPr>
      <w:r>
        <w:rPr>
          <w:b/>
        </w:rPr>
        <w:t>Firma dell’incaricato alla verifica</w:t>
      </w:r>
    </w:p>
    <w:p w14:paraId="072F3FD7" w14:textId="6FC59CC3" w:rsidR="00050F20" w:rsidRPr="00280F3A" w:rsidRDefault="00EC0E2D" w:rsidP="00280F3A">
      <w:pPr>
        <w:ind w:left="6521"/>
        <w:jc w:val="center"/>
        <w:rPr>
          <w:b/>
        </w:rPr>
      </w:pPr>
      <w:r>
        <w:rPr>
          <w:b/>
        </w:rPr>
        <w:t>__________________________</w:t>
      </w:r>
    </w:p>
    <w:sectPr w:rsidR="00050F20" w:rsidRPr="00280F3A" w:rsidSect="00FC74F3">
      <w:pgSz w:w="16838" w:h="11906" w:orient="landscape"/>
      <w:pgMar w:top="720" w:right="720" w:bottom="720" w:left="72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8D43" w14:textId="77777777" w:rsidR="009B1141" w:rsidRDefault="009B1141" w:rsidP="00D16B7C">
      <w:pPr>
        <w:spacing w:after="0" w:line="240" w:lineRule="auto"/>
      </w:pPr>
      <w:r>
        <w:separator/>
      </w:r>
    </w:p>
  </w:endnote>
  <w:endnote w:type="continuationSeparator" w:id="0">
    <w:p w14:paraId="308FD17D" w14:textId="77777777" w:rsidR="009B1141" w:rsidRDefault="009B1141" w:rsidP="00D1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48514"/>
      <w:docPartObj>
        <w:docPartGallery w:val="Page Numbers (Bottom of Page)"/>
        <w:docPartUnique/>
      </w:docPartObj>
    </w:sdtPr>
    <w:sdtEndPr/>
    <w:sdtContent>
      <w:p w14:paraId="453C3FEB" w14:textId="75DBCD8B" w:rsidR="001A44D4" w:rsidRDefault="001A44D4">
        <w:pPr>
          <w:pStyle w:val="Pidipagina"/>
          <w:jc w:val="center"/>
        </w:pPr>
        <w:r>
          <w:fldChar w:fldCharType="begin"/>
        </w:r>
        <w:r>
          <w:instrText>PAGE   \* MERGEFORMAT</w:instrText>
        </w:r>
        <w:r>
          <w:fldChar w:fldCharType="separate"/>
        </w:r>
        <w:r>
          <w:t>2</w:t>
        </w:r>
        <w:r>
          <w:fldChar w:fldCharType="end"/>
        </w:r>
      </w:p>
    </w:sdtContent>
  </w:sdt>
  <w:p w14:paraId="5F851326" w14:textId="77777777" w:rsidR="001A44D4" w:rsidRDefault="001A44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5433" w14:textId="77777777" w:rsidR="009B1141" w:rsidRDefault="009B1141" w:rsidP="00D16B7C">
      <w:pPr>
        <w:spacing w:after="0" w:line="240" w:lineRule="auto"/>
      </w:pPr>
      <w:r>
        <w:separator/>
      </w:r>
    </w:p>
  </w:footnote>
  <w:footnote w:type="continuationSeparator" w:id="0">
    <w:p w14:paraId="1A08BCB9" w14:textId="77777777" w:rsidR="009B1141" w:rsidRDefault="009B1141" w:rsidP="00D16B7C">
      <w:pPr>
        <w:spacing w:after="0" w:line="240" w:lineRule="auto"/>
      </w:pPr>
      <w:r>
        <w:continuationSeparator/>
      </w:r>
    </w:p>
  </w:footnote>
  <w:footnote w:id="1">
    <w:p w14:paraId="0A933C33" w14:textId="6620E8F0" w:rsidR="00D16B7C" w:rsidRPr="00D16B7C" w:rsidRDefault="00D16B7C">
      <w:pPr>
        <w:pStyle w:val="Testonotaapidipagina"/>
        <w:rPr>
          <w:b/>
          <w:bCs/>
        </w:rPr>
      </w:pPr>
      <w:r w:rsidRPr="00D16B7C">
        <w:rPr>
          <w:rStyle w:val="Rimandonotaapidipagina"/>
          <w:b/>
          <w:bCs/>
        </w:rPr>
        <w:footnoteRef/>
      </w:r>
      <w:r w:rsidRPr="00D16B7C">
        <w:rPr>
          <w:b/>
          <w:bCs/>
        </w:rPr>
        <w:t xml:space="preserve"> Applicabile esclusivamente alle aziende con meno di 15 dipendenti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B7B"/>
    <w:multiLevelType w:val="hybridMultilevel"/>
    <w:tmpl w:val="176A8CB8"/>
    <w:lvl w:ilvl="0" w:tplc="3138B84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83DC4"/>
    <w:multiLevelType w:val="hybridMultilevel"/>
    <w:tmpl w:val="E284894C"/>
    <w:lvl w:ilvl="0" w:tplc="D2AE15E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4CF028C"/>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CB14A6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DC223D"/>
    <w:multiLevelType w:val="hybridMultilevel"/>
    <w:tmpl w:val="47FC10A6"/>
    <w:lvl w:ilvl="0" w:tplc="714010E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C20277"/>
    <w:multiLevelType w:val="multilevel"/>
    <w:tmpl w:val="5E0C84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42FA7"/>
    <w:multiLevelType w:val="hybridMultilevel"/>
    <w:tmpl w:val="AEDEF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EC48E6"/>
    <w:multiLevelType w:val="hybridMultilevel"/>
    <w:tmpl w:val="64E41F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8FC4C09"/>
    <w:multiLevelType w:val="hybridMultilevel"/>
    <w:tmpl w:val="783C2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91705D"/>
    <w:multiLevelType w:val="hybridMultilevel"/>
    <w:tmpl w:val="40D81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0C529F"/>
    <w:multiLevelType w:val="hybridMultilevel"/>
    <w:tmpl w:val="77346114"/>
    <w:lvl w:ilvl="0" w:tplc="714010E4">
      <w:numFmt w:val="bullet"/>
      <w:lvlText w:val="-"/>
      <w:lvlJc w:val="left"/>
      <w:pPr>
        <w:ind w:left="705" w:hanging="705"/>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A8D421E"/>
    <w:multiLevelType w:val="hybridMultilevel"/>
    <w:tmpl w:val="EFD43396"/>
    <w:lvl w:ilvl="0" w:tplc="224C1BB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C826B9"/>
    <w:multiLevelType w:val="multilevel"/>
    <w:tmpl w:val="79703C38"/>
    <w:lvl w:ilvl="0">
      <w:start w:val="1"/>
      <w:numFmt w:val="decimal"/>
      <w:pStyle w:val="NumArticolo"/>
      <w:lvlText w:val="%1."/>
      <w:lvlJc w:val="left"/>
      <w:pPr>
        <w:ind w:left="360" w:hanging="360"/>
      </w:pPr>
      <w:rPr>
        <w:rFonts w:hint="default"/>
      </w:rPr>
    </w:lvl>
    <w:lvl w:ilvl="1">
      <w:start w:val="1"/>
      <w:numFmt w:val="lowerLetter"/>
      <w:pStyle w:val="SubNumAr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9"/>
  </w:num>
  <w:num w:numId="4">
    <w:abstractNumId w:val="11"/>
  </w:num>
  <w:num w:numId="5">
    <w:abstractNumId w:val="5"/>
  </w:num>
  <w:num w:numId="6">
    <w:abstractNumId w:val="3"/>
  </w:num>
  <w:num w:numId="7">
    <w:abstractNumId w:val="6"/>
  </w:num>
  <w:num w:numId="8">
    <w:abstractNumId w:val="13"/>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F"/>
    <w:rsid w:val="00021BE4"/>
    <w:rsid w:val="00050F20"/>
    <w:rsid w:val="00054404"/>
    <w:rsid w:val="00061E4D"/>
    <w:rsid w:val="000724B7"/>
    <w:rsid w:val="00083225"/>
    <w:rsid w:val="000B7551"/>
    <w:rsid w:val="00114BAC"/>
    <w:rsid w:val="00167396"/>
    <w:rsid w:val="001A44D4"/>
    <w:rsid w:val="00211FF2"/>
    <w:rsid w:val="002335C0"/>
    <w:rsid w:val="00236F8E"/>
    <w:rsid w:val="00240D9B"/>
    <w:rsid w:val="00245BB0"/>
    <w:rsid w:val="00280F3A"/>
    <w:rsid w:val="00286FE1"/>
    <w:rsid w:val="002954C4"/>
    <w:rsid w:val="002C147E"/>
    <w:rsid w:val="0030718C"/>
    <w:rsid w:val="00316238"/>
    <w:rsid w:val="00325B85"/>
    <w:rsid w:val="003934D6"/>
    <w:rsid w:val="00393D9D"/>
    <w:rsid w:val="00394E9F"/>
    <w:rsid w:val="003B0573"/>
    <w:rsid w:val="003B38C9"/>
    <w:rsid w:val="003B5AFC"/>
    <w:rsid w:val="003C7EF3"/>
    <w:rsid w:val="003E686D"/>
    <w:rsid w:val="00414041"/>
    <w:rsid w:val="00446E1C"/>
    <w:rsid w:val="00482F28"/>
    <w:rsid w:val="0048702F"/>
    <w:rsid w:val="00491BCC"/>
    <w:rsid w:val="004A5214"/>
    <w:rsid w:val="004A61FE"/>
    <w:rsid w:val="004E44E1"/>
    <w:rsid w:val="005030B9"/>
    <w:rsid w:val="005076E5"/>
    <w:rsid w:val="005B298D"/>
    <w:rsid w:val="005C473F"/>
    <w:rsid w:val="0060532F"/>
    <w:rsid w:val="006402CB"/>
    <w:rsid w:val="006810B4"/>
    <w:rsid w:val="0068477F"/>
    <w:rsid w:val="00695E7E"/>
    <w:rsid w:val="006A29AF"/>
    <w:rsid w:val="006A5405"/>
    <w:rsid w:val="006B2112"/>
    <w:rsid w:val="006E251A"/>
    <w:rsid w:val="00715104"/>
    <w:rsid w:val="0074681B"/>
    <w:rsid w:val="00806F56"/>
    <w:rsid w:val="00850C33"/>
    <w:rsid w:val="008A6C6C"/>
    <w:rsid w:val="008B150E"/>
    <w:rsid w:val="00926B1E"/>
    <w:rsid w:val="00963106"/>
    <w:rsid w:val="00996C1A"/>
    <w:rsid w:val="009B0673"/>
    <w:rsid w:val="009B1141"/>
    <w:rsid w:val="009C65AA"/>
    <w:rsid w:val="009E08C1"/>
    <w:rsid w:val="009E462B"/>
    <w:rsid w:val="00A22018"/>
    <w:rsid w:val="00A23F93"/>
    <w:rsid w:val="00A31AAE"/>
    <w:rsid w:val="00A467A6"/>
    <w:rsid w:val="00A578FB"/>
    <w:rsid w:val="00A87555"/>
    <w:rsid w:val="00A9674C"/>
    <w:rsid w:val="00B039F9"/>
    <w:rsid w:val="00B56A2A"/>
    <w:rsid w:val="00B8464B"/>
    <w:rsid w:val="00B9484C"/>
    <w:rsid w:val="00BB3F93"/>
    <w:rsid w:val="00BE5704"/>
    <w:rsid w:val="00C67ECA"/>
    <w:rsid w:val="00C8646D"/>
    <w:rsid w:val="00CC2AB5"/>
    <w:rsid w:val="00CE15F8"/>
    <w:rsid w:val="00CE35BC"/>
    <w:rsid w:val="00CF34D8"/>
    <w:rsid w:val="00D16B7C"/>
    <w:rsid w:val="00D746CF"/>
    <w:rsid w:val="00DA7A48"/>
    <w:rsid w:val="00DC0EB8"/>
    <w:rsid w:val="00DF3B79"/>
    <w:rsid w:val="00DF4828"/>
    <w:rsid w:val="00E1087A"/>
    <w:rsid w:val="00E3089A"/>
    <w:rsid w:val="00E63676"/>
    <w:rsid w:val="00E65A91"/>
    <w:rsid w:val="00E6659D"/>
    <w:rsid w:val="00E739A3"/>
    <w:rsid w:val="00E9493B"/>
    <w:rsid w:val="00EA7199"/>
    <w:rsid w:val="00EC0E2D"/>
    <w:rsid w:val="00FC66F2"/>
    <w:rsid w:val="00FD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87E6"/>
  <w15:chartTrackingRefBased/>
  <w15:docId w15:val="{2365A51E-B1B6-41FB-97CD-50053A6F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4D4"/>
  </w:style>
  <w:style w:type="paragraph" w:styleId="Titolo1">
    <w:name w:val="heading 1"/>
    <w:basedOn w:val="Normale"/>
    <w:next w:val="Normale"/>
    <w:link w:val="Titolo1Carattere"/>
    <w:uiPriority w:val="9"/>
    <w:qFormat/>
    <w:rsid w:val="0030718C"/>
    <w:pPr>
      <w:keepNext/>
      <w:keepLines/>
      <w:pageBreakBefore/>
      <w:numPr>
        <w:numId w:val="19"/>
      </w:numPr>
      <w:pBdr>
        <w:bottom w:val="single" w:sz="4" w:space="1" w:color="595959" w:themeColor="text1" w:themeTint="A6"/>
      </w:pBdr>
      <w:spacing w:before="360"/>
      <w:ind w:left="431" w:hanging="431"/>
      <w:outlineLvl w:val="0"/>
    </w:pPr>
    <w:rPr>
      <w:rFonts w:asciiTheme="majorHAnsi" w:eastAsiaTheme="majorEastAsia" w:hAnsiTheme="majorHAnsi" w:cstheme="majorBidi"/>
      <w:b/>
      <w:bCs/>
      <w:smallCaps/>
      <w:color w:val="000000" w:themeColor="text1"/>
      <w:sz w:val="36"/>
      <w:szCs w:val="36"/>
    </w:rPr>
  </w:style>
  <w:style w:type="paragraph" w:styleId="Titolo2">
    <w:name w:val="heading 2"/>
    <w:basedOn w:val="Normale"/>
    <w:next w:val="Normale"/>
    <w:link w:val="Titolo2Carattere"/>
    <w:uiPriority w:val="9"/>
    <w:unhideWhenUsed/>
    <w:qFormat/>
    <w:rsid w:val="001A44D4"/>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1A44D4"/>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1A44D4"/>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1A44D4"/>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Titolo6">
    <w:name w:val="heading 6"/>
    <w:basedOn w:val="Normale"/>
    <w:next w:val="Normale"/>
    <w:link w:val="Titolo6Carattere"/>
    <w:uiPriority w:val="9"/>
    <w:semiHidden/>
    <w:unhideWhenUsed/>
    <w:qFormat/>
    <w:rsid w:val="001A44D4"/>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Titolo7">
    <w:name w:val="heading 7"/>
    <w:basedOn w:val="Normale"/>
    <w:next w:val="Normale"/>
    <w:link w:val="Titolo7Carattere"/>
    <w:uiPriority w:val="9"/>
    <w:semiHidden/>
    <w:unhideWhenUsed/>
    <w:qFormat/>
    <w:rsid w:val="001A44D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A44D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A44D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532F"/>
    <w:pPr>
      <w:ind w:left="720"/>
      <w:contextualSpacing/>
    </w:pPr>
  </w:style>
  <w:style w:type="paragraph" w:customStyle="1" w:styleId="NumArticolo">
    <w:name w:val="NumArticolo"/>
    <w:basedOn w:val="Normale"/>
    <w:next w:val="Normale"/>
    <w:link w:val="NumArticoloCarattere"/>
    <w:rsid w:val="00A467A6"/>
    <w:pPr>
      <w:numPr>
        <w:numId w:val="8"/>
      </w:numPr>
      <w:spacing w:after="0"/>
      <w:jc w:val="both"/>
    </w:pPr>
    <w:rPr>
      <w:b/>
      <w:i/>
    </w:rPr>
  </w:style>
  <w:style w:type="paragraph" w:customStyle="1" w:styleId="SubNumArt">
    <w:name w:val="SubNumArt"/>
    <w:basedOn w:val="NumArticolo"/>
    <w:next w:val="Normale"/>
    <w:link w:val="SubNumArtCarattere"/>
    <w:rsid w:val="00DF3B79"/>
    <w:pPr>
      <w:numPr>
        <w:ilvl w:val="1"/>
      </w:numPr>
      <w:ind w:left="567" w:hanging="567"/>
    </w:pPr>
  </w:style>
  <w:style w:type="character" w:customStyle="1" w:styleId="NumArticoloCarattere">
    <w:name w:val="NumArticolo Carattere"/>
    <w:basedOn w:val="Carpredefinitoparagrafo"/>
    <w:link w:val="NumArticolo"/>
    <w:rsid w:val="00A467A6"/>
    <w:rPr>
      <w:b/>
      <w:i/>
    </w:rPr>
  </w:style>
  <w:style w:type="paragraph" w:styleId="Testonotaapidipagina">
    <w:name w:val="footnote text"/>
    <w:basedOn w:val="Normale"/>
    <w:link w:val="TestonotaapidipaginaCarattere"/>
    <w:uiPriority w:val="99"/>
    <w:semiHidden/>
    <w:unhideWhenUsed/>
    <w:rsid w:val="00D16B7C"/>
    <w:pPr>
      <w:spacing w:after="0" w:line="240" w:lineRule="auto"/>
    </w:pPr>
    <w:rPr>
      <w:sz w:val="20"/>
      <w:szCs w:val="20"/>
    </w:rPr>
  </w:style>
  <w:style w:type="character" w:customStyle="1" w:styleId="SubNumArtCarattere">
    <w:name w:val="SubNumArt Carattere"/>
    <w:basedOn w:val="NumArticoloCarattere"/>
    <w:link w:val="SubNumArt"/>
    <w:rsid w:val="00DF3B79"/>
    <w:rPr>
      <w:b/>
      <w:i/>
    </w:rPr>
  </w:style>
  <w:style w:type="character" w:customStyle="1" w:styleId="TestonotaapidipaginaCarattere">
    <w:name w:val="Testo nota a piè di pagina Carattere"/>
    <w:basedOn w:val="Carpredefinitoparagrafo"/>
    <w:link w:val="Testonotaapidipagina"/>
    <w:uiPriority w:val="99"/>
    <w:semiHidden/>
    <w:rsid w:val="00D16B7C"/>
    <w:rPr>
      <w:sz w:val="20"/>
      <w:szCs w:val="20"/>
    </w:rPr>
  </w:style>
  <w:style w:type="character" w:styleId="Rimandonotaapidipagina">
    <w:name w:val="footnote reference"/>
    <w:basedOn w:val="Carpredefinitoparagrafo"/>
    <w:uiPriority w:val="99"/>
    <w:semiHidden/>
    <w:unhideWhenUsed/>
    <w:rsid w:val="00D16B7C"/>
    <w:rPr>
      <w:vertAlign w:val="superscript"/>
    </w:rPr>
  </w:style>
  <w:style w:type="paragraph" w:styleId="Nessunaspaziatura">
    <w:name w:val="No Spacing"/>
    <w:link w:val="NessunaspaziaturaCarattere"/>
    <w:uiPriority w:val="1"/>
    <w:qFormat/>
    <w:rsid w:val="001A44D4"/>
    <w:pPr>
      <w:spacing w:after="0" w:line="240" w:lineRule="auto"/>
    </w:pPr>
  </w:style>
  <w:style w:type="character" w:customStyle="1" w:styleId="NessunaspaziaturaCarattere">
    <w:name w:val="Nessuna spaziatura Carattere"/>
    <w:basedOn w:val="Carpredefinitoparagrafo"/>
    <w:link w:val="Nessunaspaziatura"/>
    <w:uiPriority w:val="1"/>
    <w:rsid w:val="009E08C1"/>
  </w:style>
  <w:style w:type="paragraph" w:styleId="Intestazione">
    <w:name w:val="header"/>
    <w:basedOn w:val="Normale"/>
    <w:link w:val="IntestazioneCarattere"/>
    <w:uiPriority w:val="99"/>
    <w:unhideWhenUsed/>
    <w:rsid w:val="001A44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4D4"/>
  </w:style>
  <w:style w:type="paragraph" w:styleId="Pidipagina">
    <w:name w:val="footer"/>
    <w:basedOn w:val="Normale"/>
    <w:link w:val="PidipaginaCarattere"/>
    <w:uiPriority w:val="99"/>
    <w:unhideWhenUsed/>
    <w:rsid w:val="001A44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4D4"/>
  </w:style>
  <w:style w:type="character" w:customStyle="1" w:styleId="Titolo1Carattere">
    <w:name w:val="Titolo 1 Carattere"/>
    <w:basedOn w:val="Carpredefinitoparagrafo"/>
    <w:link w:val="Titolo1"/>
    <w:uiPriority w:val="9"/>
    <w:rsid w:val="0030718C"/>
    <w:rPr>
      <w:rFonts w:asciiTheme="majorHAnsi" w:eastAsiaTheme="majorEastAsia" w:hAnsiTheme="majorHAnsi" w:cstheme="majorBidi"/>
      <w:b/>
      <w:bCs/>
      <w:smallCaps/>
      <w:color w:val="000000" w:themeColor="text1"/>
      <w:sz w:val="36"/>
      <w:szCs w:val="36"/>
    </w:rPr>
  </w:style>
  <w:style w:type="character" w:customStyle="1" w:styleId="Titolo2Carattere">
    <w:name w:val="Titolo 2 Carattere"/>
    <w:basedOn w:val="Carpredefinitoparagrafo"/>
    <w:link w:val="Titolo2"/>
    <w:uiPriority w:val="9"/>
    <w:rsid w:val="001A44D4"/>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1A44D4"/>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1A44D4"/>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1A44D4"/>
    <w:rPr>
      <w:rFonts w:asciiTheme="majorHAnsi" w:eastAsiaTheme="majorEastAsia" w:hAnsiTheme="majorHAnsi" w:cstheme="majorBidi"/>
      <w:color w:val="323E4F" w:themeColor="text2" w:themeShade="BF"/>
    </w:rPr>
  </w:style>
  <w:style w:type="character" w:customStyle="1" w:styleId="Titolo6Carattere">
    <w:name w:val="Titolo 6 Carattere"/>
    <w:basedOn w:val="Carpredefinitoparagrafo"/>
    <w:link w:val="Titolo6"/>
    <w:uiPriority w:val="9"/>
    <w:semiHidden/>
    <w:rsid w:val="001A44D4"/>
    <w:rPr>
      <w:rFonts w:asciiTheme="majorHAnsi" w:eastAsiaTheme="majorEastAsia" w:hAnsiTheme="majorHAnsi" w:cstheme="majorBidi"/>
      <w:i/>
      <w:iCs/>
      <w:color w:val="323E4F" w:themeColor="text2" w:themeShade="BF"/>
    </w:rPr>
  </w:style>
  <w:style w:type="character" w:customStyle="1" w:styleId="Titolo7Carattere">
    <w:name w:val="Titolo 7 Carattere"/>
    <w:basedOn w:val="Carpredefinitoparagrafo"/>
    <w:link w:val="Titolo7"/>
    <w:uiPriority w:val="9"/>
    <w:semiHidden/>
    <w:rsid w:val="001A44D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A44D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A44D4"/>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A44D4"/>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1A44D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1A44D4"/>
    <w:rPr>
      <w:rFonts w:asciiTheme="majorHAnsi" w:eastAsiaTheme="majorEastAsia" w:hAnsiTheme="majorHAnsi" w:cstheme="majorBidi"/>
      <w:color w:val="000000" w:themeColor="text1"/>
      <w:sz w:val="56"/>
      <w:szCs w:val="56"/>
    </w:rPr>
  </w:style>
  <w:style w:type="paragraph" w:styleId="Sottotitolo">
    <w:name w:val="Subtitle"/>
    <w:basedOn w:val="Normale"/>
    <w:next w:val="Normale"/>
    <w:link w:val="SottotitoloCarattere"/>
    <w:uiPriority w:val="11"/>
    <w:qFormat/>
    <w:rsid w:val="001A44D4"/>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1A44D4"/>
    <w:rPr>
      <w:color w:val="5A5A5A" w:themeColor="text1" w:themeTint="A5"/>
      <w:spacing w:val="10"/>
    </w:rPr>
  </w:style>
  <w:style w:type="character" w:styleId="Enfasigrassetto">
    <w:name w:val="Strong"/>
    <w:basedOn w:val="Carpredefinitoparagrafo"/>
    <w:uiPriority w:val="22"/>
    <w:qFormat/>
    <w:rsid w:val="001A44D4"/>
    <w:rPr>
      <w:b/>
      <w:bCs/>
      <w:color w:val="000000" w:themeColor="text1"/>
    </w:rPr>
  </w:style>
  <w:style w:type="character" w:styleId="Enfasicorsivo">
    <w:name w:val="Emphasis"/>
    <w:basedOn w:val="Carpredefinitoparagrafo"/>
    <w:uiPriority w:val="20"/>
    <w:qFormat/>
    <w:rsid w:val="001A44D4"/>
    <w:rPr>
      <w:i/>
      <w:iCs/>
      <w:color w:val="auto"/>
    </w:rPr>
  </w:style>
  <w:style w:type="paragraph" w:styleId="Citazione">
    <w:name w:val="Quote"/>
    <w:basedOn w:val="Normale"/>
    <w:next w:val="Normale"/>
    <w:link w:val="CitazioneCarattere"/>
    <w:uiPriority w:val="29"/>
    <w:qFormat/>
    <w:rsid w:val="001A44D4"/>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1A44D4"/>
    <w:rPr>
      <w:i/>
      <w:iCs/>
      <w:color w:val="000000" w:themeColor="text1"/>
    </w:rPr>
  </w:style>
  <w:style w:type="paragraph" w:styleId="Citazioneintensa">
    <w:name w:val="Intense Quote"/>
    <w:basedOn w:val="Normale"/>
    <w:next w:val="Normale"/>
    <w:link w:val="CitazioneintensaCarattere"/>
    <w:uiPriority w:val="30"/>
    <w:qFormat/>
    <w:rsid w:val="001A44D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1A44D4"/>
    <w:rPr>
      <w:color w:val="000000" w:themeColor="text1"/>
      <w:shd w:val="clear" w:color="auto" w:fill="F2F2F2" w:themeFill="background1" w:themeFillShade="F2"/>
    </w:rPr>
  </w:style>
  <w:style w:type="character" w:styleId="Enfasidelicata">
    <w:name w:val="Subtle Emphasis"/>
    <w:basedOn w:val="Carpredefinitoparagrafo"/>
    <w:uiPriority w:val="19"/>
    <w:qFormat/>
    <w:rsid w:val="001A44D4"/>
    <w:rPr>
      <w:i/>
      <w:iCs/>
      <w:color w:val="404040" w:themeColor="text1" w:themeTint="BF"/>
    </w:rPr>
  </w:style>
  <w:style w:type="character" w:styleId="Enfasiintensa">
    <w:name w:val="Intense Emphasis"/>
    <w:basedOn w:val="Carpredefinitoparagrafo"/>
    <w:uiPriority w:val="21"/>
    <w:qFormat/>
    <w:rsid w:val="001A44D4"/>
    <w:rPr>
      <w:b/>
      <w:bCs/>
      <w:i/>
      <w:iCs/>
      <w:caps/>
    </w:rPr>
  </w:style>
  <w:style w:type="character" w:styleId="Riferimentodelicato">
    <w:name w:val="Subtle Reference"/>
    <w:basedOn w:val="Carpredefinitoparagrafo"/>
    <w:uiPriority w:val="31"/>
    <w:qFormat/>
    <w:rsid w:val="001A44D4"/>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A44D4"/>
    <w:rPr>
      <w:b/>
      <w:bCs/>
      <w:smallCaps/>
      <w:u w:val="single"/>
    </w:rPr>
  </w:style>
  <w:style w:type="character" w:styleId="Titolodellibro">
    <w:name w:val="Book Title"/>
    <w:basedOn w:val="Carpredefinitoparagrafo"/>
    <w:uiPriority w:val="33"/>
    <w:qFormat/>
    <w:rsid w:val="001A44D4"/>
    <w:rPr>
      <w:b w:val="0"/>
      <w:bCs w:val="0"/>
      <w:smallCaps/>
      <w:spacing w:val="5"/>
    </w:rPr>
  </w:style>
  <w:style w:type="paragraph" w:styleId="Titolosommario">
    <w:name w:val="TOC Heading"/>
    <w:basedOn w:val="Titolo1"/>
    <w:next w:val="Normale"/>
    <w:uiPriority w:val="39"/>
    <w:unhideWhenUsed/>
    <w:qFormat/>
    <w:rsid w:val="001A44D4"/>
    <w:pPr>
      <w:outlineLvl w:val="9"/>
    </w:pPr>
  </w:style>
  <w:style w:type="table" w:styleId="Grigliatabella">
    <w:name w:val="Table Grid"/>
    <w:basedOn w:val="Tabellanormale"/>
    <w:uiPriority w:val="39"/>
    <w:rsid w:val="00EC0E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280F3A"/>
    <w:pPr>
      <w:spacing w:after="100"/>
    </w:pPr>
  </w:style>
  <w:style w:type="character" w:styleId="Collegamentoipertestuale">
    <w:name w:val="Hyperlink"/>
    <w:basedOn w:val="Carpredefinitoparagrafo"/>
    <w:uiPriority w:val="99"/>
    <w:unhideWhenUsed/>
    <w:rsid w:val="00280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49F20E-AA44-4495-9708-13DAC62C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KIT GREEN PASS</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GREEN PASS</dc:title>
  <dc:subject>DI ANCE EMILIA</dc:subject>
  <dc:creator>Chiara Trapella</dc:creator>
  <cp:keywords/>
  <dc:description/>
  <cp:lastModifiedBy>Chiara Trapella</cp:lastModifiedBy>
  <cp:revision>33</cp:revision>
  <dcterms:created xsi:type="dcterms:W3CDTF">2021-10-06T14:44:00Z</dcterms:created>
  <dcterms:modified xsi:type="dcterms:W3CDTF">2021-10-14T15:13:00Z</dcterms:modified>
</cp:coreProperties>
</file>